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DCA" w:rsidRPr="00FC4C8F" w:rsidRDefault="00870C79" w:rsidP="00904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0C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9867683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8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lastRenderedPageBreak/>
        <w:t>Самообследование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Муниципального бюджетного дошкольного образовательного учреждения «Детский сад  «</w:t>
      </w:r>
      <w:r w:rsidR="00904C0F" w:rsidRPr="00FC4C8F">
        <w:rPr>
          <w:rFonts w:ascii="Times New Roman" w:hAnsi="Times New Roman" w:cs="Times New Roman"/>
          <w:sz w:val="28"/>
          <w:szCs w:val="28"/>
        </w:rPr>
        <w:t xml:space="preserve">Звездочка» с. Борзой </w:t>
      </w:r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t>Шатойского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="00FC4C8F">
        <w:rPr>
          <w:rFonts w:ascii="Times New Roman" w:hAnsi="Times New Roman" w:cs="Times New Roman"/>
          <w:sz w:val="28"/>
          <w:szCs w:val="28"/>
        </w:rPr>
        <w:t xml:space="preserve"> </w:t>
      </w:r>
      <w:r w:rsidR="00C20DCA" w:rsidRPr="00FC4C8F">
        <w:rPr>
          <w:rFonts w:ascii="Times New Roman" w:hAnsi="Times New Roman" w:cs="Times New Roman"/>
          <w:sz w:val="28"/>
          <w:szCs w:val="28"/>
        </w:rPr>
        <w:t xml:space="preserve">проведено в соответствии с Приказом </w:t>
      </w:r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РФ № 462 от 14.06.2013г.  «Об утверждении порядка проведения </w:t>
      </w:r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организацией», приказом </w:t>
      </w:r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России от 17 декабря 2017г. №1218 «О внесении изменений в Порядок проведения </w:t>
      </w:r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с целью обеспечения открытости и доступности информации о деятельности муниципальных образовательных организаций и включает аналитическую часть и результаты анализа показателей деятельности МБДОУ. </w:t>
      </w:r>
    </w:p>
    <w:p w:rsidR="00C20DCA" w:rsidRPr="00FC4C8F" w:rsidRDefault="00C20DCA" w:rsidP="00904C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Анализ показателей деятельности проведён в соответствии с Приказом Министерства образования и науки Российской Федерации от 10.12.2013 г., № 1324 «Об утверждении показателей деятельности образовательной организации, подлежащей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>».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В</w:t>
      </w:r>
      <w:r w:rsidR="004A2EF5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процессе</w:t>
      </w:r>
      <w:r w:rsidR="004A2EF5" w:rsidRPr="00FC4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4A2EF5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проводится</w:t>
      </w:r>
      <w:r w:rsidR="004A2EF5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оценка: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- оценка образовательной деятельности                                                                                                                   - системы управления организации                                                                                                               - содержания и качества подготовки обучающихся                                                                                      - организации учебного процесса, востребованности выпускников                                                                                   - качества кадрового, учебно-методического, библиотечно-информационного обеспечения                                 </w:t>
      </w:r>
    </w:p>
    <w:p w:rsidR="00C20DCA" w:rsidRPr="00FC4C8F" w:rsidRDefault="00C20DCA" w:rsidP="00C20DC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- материально-технической базы                                                                                                                                                    - функционирования внутренней системы оценки качества образования.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1. Аналитическая часть</w:t>
      </w:r>
    </w:p>
    <w:p w:rsidR="00C20DCA" w:rsidRPr="00FC4C8F" w:rsidRDefault="00C20DCA" w:rsidP="00C20DCA">
      <w:pPr>
        <w:pStyle w:val="a7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C4C8F">
        <w:rPr>
          <w:rFonts w:ascii="Times New Roman" w:hAnsi="Times New Roman"/>
          <w:b/>
          <w:sz w:val="28"/>
          <w:szCs w:val="28"/>
        </w:rPr>
        <w:t>Общие сведения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2"/>
        <w:gridCol w:w="6222"/>
      </w:tblGrid>
      <w:tr w:rsidR="00C20DCA" w:rsidRPr="00FC4C8F" w:rsidTr="00C20DCA">
        <w:trPr>
          <w:trHeight w:val="1256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  Полное наименование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</w:t>
            </w:r>
          </w:p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«Звездочка» с.  Борзой </w:t>
            </w:r>
            <w:proofErr w:type="spellStart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Шатойского</w:t>
            </w:r>
            <w:proofErr w:type="spellEnd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муниципального района» </w:t>
            </w:r>
          </w:p>
        </w:tc>
      </w:tr>
      <w:tr w:rsidR="00C20DCA" w:rsidRPr="00FC4C8F" w:rsidTr="004A2EF5">
        <w:trPr>
          <w:trHeight w:val="1014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 Сокращенное название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МБДОУ «Детский сад </w:t>
            </w:r>
          </w:p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«Звездочка» с.  Борзой </w:t>
            </w:r>
            <w:proofErr w:type="spellStart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Шатойского</w:t>
            </w:r>
            <w:proofErr w:type="spellEnd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муниципального района»</w:t>
            </w:r>
          </w:p>
        </w:tc>
      </w:tr>
      <w:tr w:rsidR="00C20DCA" w:rsidRPr="00FC4C8F" w:rsidTr="00C20DCA">
        <w:trPr>
          <w:trHeight w:val="735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3. Местонахождение: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366402 Чеченская Республика, </w:t>
            </w:r>
            <w:proofErr w:type="spellStart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Шатойский</w:t>
            </w:r>
            <w:proofErr w:type="spellEnd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район, с. </w:t>
            </w:r>
            <w:proofErr w:type="spellStart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Рядухой</w:t>
            </w:r>
            <w:proofErr w:type="spellEnd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ул. Б. </w:t>
            </w:r>
            <w:proofErr w:type="spellStart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Сапаева</w:t>
            </w:r>
            <w:proofErr w:type="spellEnd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58</w:t>
            </w:r>
          </w:p>
        </w:tc>
      </w:tr>
      <w:tr w:rsidR="00C20DCA" w:rsidRPr="00FC4C8F" w:rsidTr="004A2EF5">
        <w:trPr>
          <w:trHeight w:val="533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4.   Контакты: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тел.: 8(928) 738-45-38</w:t>
            </w:r>
          </w:p>
        </w:tc>
      </w:tr>
      <w:tr w:rsidR="00C20DCA" w:rsidRPr="00FC4C8F" w:rsidTr="004A2EF5">
        <w:trPr>
          <w:trHeight w:val="821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5. Организационно – правовая форма Учреждения: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</w:t>
            </w:r>
          </w:p>
        </w:tc>
      </w:tr>
      <w:tr w:rsidR="00C20DCA" w:rsidRPr="00FC4C8F" w:rsidTr="004A2EF5">
        <w:trPr>
          <w:trHeight w:val="423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6.  Тип учреждения: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бюджетный</w:t>
            </w:r>
          </w:p>
        </w:tc>
      </w:tr>
      <w:tr w:rsidR="00C20DCA" w:rsidRPr="00FC4C8F" w:rsidTr="00C20DCA">
        <w:trPr>
          <w:trHeight w:val="577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  Учредитель: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Шатойский</w:t>
            </w:r>
            <w:proofErr w:type="spellEnd"/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</w:tc>
      </w:tr>
      <w:tr w:rsidR="00C20DCA" w:rsidRPr="00FC4C8F" w:rsidTr="00C20DCA">
        <w:trPr>
          <w:trHeight w:val="1256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8.  В своей деятельности МБДОУ руководствуется:</w:t>
            </w:r>
          </w:p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Нормами международного права;</w:t>
            </w:r>
          </w:p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Федеральными законами;</w:t>
            </w:r>
          </w:p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Указами, Распоряжениями, Президента РФ;</w:t>
            </w:r>
          </w:p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Постановлениями и Распоряжениями Правительства РФ;</w:t>
            </w:r>
          </w:p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Нормативными правовыми актами Чеченской Республики;</w:t>
            </w:r>
          </w:p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Муниципальными нормативными актами;</w:t>
            </w:r>
          </w:p>
          <w:p w:rsidR="00C20DCA" w:rsidRPr="00FC4C8F" w:rsidRDefault="00C20DCA" w:rsidP="00C20DCA">
            <w:pPr>
              <w:keepNext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Уставом и локальными актами МБДОУ.</w:t>
            </w:r>
          </w:p>
        </w:tc>
      </w:tr>
      <w:tr w:rsidR="00C20DCA" w:rsidRPr="00FC4C8F" w:rsidTr="00C20DCA">
        <w:trPr>
          <w:trHeight w:val="1256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9. Режим работы ДОУ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с 07.00 до 19.00, выходные – суббота, воскресенье, общегосударственные и республиканские праздничные дни.</w:t>
            </w:r>
          </w:p>
        </w:tc>
      </w:tr>
      <w:tr w:rsidR="00C20DCA" w:rsidRPr="00FC4C8F" w:rsidTr="00C20DCA">
        <w:trPr>
          <w:trHeight w:val="331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10. e-mail 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870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6" w:history="1"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  <w:lang w:val="en-US"/>
                </w:rPr>
                <w:t>Zvezdochka</w:t>
              </w:r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</w:rPr>
                <w:t>_</w:t>
              </w:r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  <w:lang w:val="en-US"/>
                </w:rPr>
                <w:t>borzoy</w:t>
              </w:r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</w:rPr>
                <w:t>@</w:t>
              </w:r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  <w:lang w:val="en-US"/>
                </w:rPr>
                <w:t>mail</w:t>
              </w:r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</w:rPr>
                <w:t>.</w:t>
              </w:r>
              <w:r w:rsidR="00C20DCA" w:rsidRPr="00FC4C8F">
                <w:rPr>
                  <w:rStyle w:val="a3"/>
                  <w:rFonts w:ascii="Times New Roman" w:hAnsi="Times New Roman" w:cs="Times New Roman"/>
                  <w:b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C20DCA" w:rsidRPr="00870C79" w:rsidTr="00C20DCA">
        <w:trPr>
          <w:trHeight w:val="318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11. сайт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870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fldChar w:fldCharType="begin"/>
            </w:r>
            <w:r w:rsidRPr="00870C79">
              <w:rPr>
                <w:lang w:val="en-US"/>
              </w:rPr>
              <w:instrText xml:space="preserve"> HYPERLINK "http://zvezdochka-borzoy.do95.ru/" </w:instrText>
            </w:r>
            <w:r>
              <w:fldChar w:fldCharType="separate"/>
            </w:r>
            <w:r w:rsidR="00C20DCA" w:rsidRPr="00FC4C8F">
              <w:rPr>
                <w:rStyle w:val="a3"/>
                <w:rFonts w:ascii="Times New Roman" w:hAnsi="Times New Roman" w:cs="Times New Roman"/>
                <w:color w:val="auto"/>
                <w:lang w:val="en-US"/>
              </w:rPr>
              <w:t>http://zvezdochka-borzoy.do95.ru/</w:t>
            </w:r>
            <w:r>
              <w:rPr>
                <w:rStyle w:val="a3"/>
                <w:rFonts w:ascii="Times New Roman" w:hAnsi="Times New Roman" w:cs="Times New Roman"/>
                <w:color w:val="auto"/>
                <w:lang w:val="en-US"/>
              </w:rPr>
              <w:fldChar w:fldCharType="end"/>
            </w:r>
          </w:p>
        </w:tc>
      </w:tr>
    </w:tbl>
    <w:p w:rsidR="00C20DCA" w:rsidRPr="00FC4C8F" w:rsidRDefault="00C20DCA" w:rsidP="00C20DCA">
      <w:pPr>
        <w:pStyle w:val="1"/>
        <w:jc w:val="both"/>
        <w:rPr>
          <w:b/>
          <w:szCs w:val="28"/>
          <w:lang w:val="en-US"/>
        </w:rPr>
      </w:pPr>
    </w:p>
    <w:p w:rsidR="00C20DCA" w:rsidRPr="00FC4C8F" w:rsidRDefault="00C20DCA" w:rsidP="00C20DCA">
      <w:pPr>
        <w:pStyle w:val="1"/>
        <w:keepNext w:val="0"/>
        <w:widowControl w:val="0"/>
        <w:numPr>
          <w:ilvl w:val="1"/>
          <w:numId w:val="1"/>
        </w:numPr>
        <w:tabs>
          <w:tab w:val="left" w:pos="1102"/>
        </w:tabs>
        <w:autoSpaceDE w:val="0"/>
        <w:autoSpaceDN w:val="0"/>
        <w:spacing w:after="25"/>
        <w:ind w:right="1382"/>
        <w:rPr>
          <w:b/>
        </w:rPr>
      </w:pPr>
      <w:r w:rsidRPr="00FC4C8F">
        <w:rPr>
          <w:b/>
        </w:rPr>
        <w:t>Организационно-правовое обеспечение деятельности образовательного</w:t>
      </w:r>
      <w:r w:rsidR="004A2EF5" w:rsidRPr="00FC4C8F">
        <w:rPr>
          <w:b/>
        </w:rPr>
        <w:t xml:space="preserve"> </w:t>
      </w:r>
      <w:r w:rsidRPr="00FC4C8F">
        <w:rPr>
          <w:b/>
        </w:rPr>
        <w:t>учреждения</w:t>
      </w:r>
    </w:p>
    <w:p w:rsidR="00C20DCA" w:rsidRPr="00FC4C8F" w:rsidRDefault="00C20DCA" w:rsidP="00C20DCA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07"/>
        <w:gridCol w:w="4682"/>
      </w:tblGrid>
      <w:tr w:rsidR="00C20DCA" w:rsidRPr="00FC4C8F" w:rsidTr="004A2EF5">
        <w:trPr>
          <w:trHeight w:val="471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spacing w:before="10"/>
              <w:ind w:left="29"/>
              <w:jc w:val="both"/>
              <w:rPr>
                <w:sz w:val="28"/>
                <w:szCs w:val="28"/>
              </w:rPr>
            </w:pPr>
            <w:r w:rsidRPr="00FC4C8F">
              <w:rPr>
                <w:b/>
                <w:sz w:val="28"/>
                <w:szCs w:val="28"/>
              </w:rPr>
              <w:t>1.2.1.Наличие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свидетельств:</w:t>
            </w:r>
          </w:p>
        </w:tc>
      </w:tr>
      <w:tr w:rsidR="00C20DCA" w:rsidRPr="00FC4C8F" w:rsidTr="00C20DCA"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="004A2EF5" w:rsidRPr="00FC4C8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внесении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записи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Единый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государственный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юридических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№ 118203600207 от 09.11.2018г.</w:t>
            </w:r>
          </w:p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20DCA" w:rsidRPr="00FC4C8F" w:rsidTr="00C20DCA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b/>
                <w:sz w:val="28"/>
                <w:szCs w:val="28"/>
              </w:rPr>
              <w:t>1.2.2.Наличиедокументовосозданииобразовательного учреждения:</w:t>
            </w:r>
          </w:p>
        </w:tc>
      </w:tr>
      <w:tr w:rsidR="00C20DCA" w:rsidRPr="00FC4C8F" w:rsidTr="00C20DCA"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Наличие и реквизиты Устава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образовательного учреждения (номер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протокола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общего собрания, дата утверждения,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утверждения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вышестоящими организациями или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учредителями)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Устав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 приказом </w:t>
            </w:r>
          </w:p>
        </w:tc>
      </w:tr>
      <w:tr w:rsidR="00C20DCA" w:rsidRPr="00FC4C8F" w:rsidTr="00C20DCA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b/>
                <w:sz w:val="28"/>
                <w:szCs w:val="28"/>
              </w:rPr>
              <w:t>1.2.3.Наличиелокальныхактовобразовательного учреждения:</w:t>
            </w:r>
          </w:p>
        </w:tc>
      </w:tr>
      <w:tr w:rsidR="00C20DCA" w:rsidRPr="00FC4C8F" w:rsidTr="00C20DCA"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образования,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образовательного</w:t>
            </w:r>
            <w:r w:rsidR="004A2EF5"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4A2EF5" w:rsidP="00C20DCA">
            <w:pPr>
              <w:pStyle w:val="TableParagraph"/>
              <w:numPr>
                <w:ilvl w:val="0"/>
                <w:numId w:val="3"/>
              </w:numPr>
              <w:tabs>
                <w:tab w:val="left" w:pos="164"/>
              </w:tabs>
              <w:spacing w:before="29"/>
              <w:ind w:left="163"/>
              <w:jc w:val="both"/>
              <w:rPr>
                <w:sz w:val="24"/>
              </w:rPr>
            </w:pPr>
            <w:r w:rsidRPr="00FC4C8F">
              <w:rPr>
                <w:sz w:val="24"/>
              </w:rPr>
              <w:t>К</w:t>
            </w:r>
            <w:r w:rsidR="00C20DCA" w:rsidRPr="00FC4C8F">
              <w:rPr>
                <w:sz w:val="24"/>
              </w:rPr>
              <w:t>оллективный</w:t>
            </w:r>
            <w:r w:rsidRPr="00FC4C8F">
              <w:rPr>
                <w:sz w:val="24"/>
              </w:rPr>
              <w:t xml:space="preserve"> </w:t>
            </w:r>
            <w:r w:rsidR="00C20DCA" w:rsidRPr="00FC4C8F">
              <w:rPr>
                <w:sz w:val="24"/>
              </w:rPr>
              <w:t>договор</w:t>
            </w:r>
            <w:r w:rsidRPr="00FC4C8F">
              <w:rPr>
                <w:sz w:val="24"/>
              </w:rPr>
              <w:t xml:space="preserve"> </w:t>
            </w:r>
            <w:r w:rsidR="00C20DCA" w:rsidRPr="00FC4C8F">
              <w:rPr>
                <w:sz w:val="24"/>
              </w:rPr>
              <w:t>(с</w:t>
            </w:r>
            <w:r w:rsidRPr="00FC4C8F">
              <w:rPr>
                <w:sz w:val="24"/>
              </w:rPr>
              <w:t xml:space="preserve"> </w:t>
            </w:r>
            <w:r w:rsidR="00C20DCA" w:rsidRPr="00FC4C8F">
              <w:rPr>
                <w:sz w:val="24"/>
              </w:rPr>
              <w:t>приложениями:</w:t>
            </w:r>
          </w:p>
          <w:p w:rsidR="00C20DCA" w:rsidRPr="00FC4C8F" w:rsidRDefault="004A2EF5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ind w:left="223" w:hanging="195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</w:t>
            </w:r>
            <w:r w:rsidR="00C20DCA" w:rsidRPr="00FC4C8F">
              <w:rPr>
                <w:sz w:val="24"/>
              </w:rPr>
              <w:t>равила</w:t>
            </w:r>
            <w:r w:rsidRPr="00FC4C8F">
              <w:rPr>
                <w:sz w:val="24"/>
              </w:rPr>
              <w:t xml:space="preserve"> </w:t>
            </w:r>
            <w:r w:rsidR="00C20DCA" w:rsidRPr="00FC4C8F">
              <w:rPr>
                <w:sz w:val="24"/>
              </w:rPr>
              <w:t>внутреннего</w:t>
            </w:r>
            <w:r w:rsidRPr="00FC4C8F">
              <w:rPr>
                <w:sz w:val="24"/>
              </w:rPr>
              <w:t xml:space="preserve"> </w:t>
            </w:r>
            <w:r w:rsidR="00C20DCA" w:rsidRPr="00FC4C8F">
              <w:rPr>
                <w:sz w:val="24"/>
              </w:rPr>
              <w:t>трудового</w:t>
            </w:r>
            <w:r w:rsidRPr="00FC4C8F">
              <w:rPr>
                <w:sz w:val="24"/>
              </w:rPr>
              <w:t xml:space="preserve"> </w:t>
            </w:r>
            <w:r w:rsidR="00C20DCA" w:rsidRPr="00FC4C8F">
              <w:rPr>
                <w:sz w:val="24"/>
              </w:rPr>
              <w:t>распорядка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164"/>
              </w:tabs>
              <w:spacing w:before="61"/>
              <w:ind w:right="115" w:firstLine="4"/>
              <w:jc w:val="both"/>
              <w:rPr>
                <w:sz w:val="23"/>
              </w:rPr>
            </w:pPr>
            <w:r w:rsidRPr="00FC4C8F">
              <w:rPr>
                <w:sz w:val="23"/>
              </w:rPr>
              <w:t>положение о распределении стимулирующей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части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фонда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оплаты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труда);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164"/>
              </w:tabs>
              <w:ind w:left="163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о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педагогическом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Совете;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164"/>
              </w:tabs>
              <w:ind w:left="163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о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родительском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комитете;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58"/>
              <w:ind w:right="641" w:firstLine="4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положением об общем родительском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собрании 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164"/>
              </w:tabs>
              <w:spacing w:before="57"/>
              <w:ind w:right="1368" w:firstLine="4"/>
              <w:jc w:val="both"/>
              <w:rPr>
                <w:sz w:val="23"/>
              </w:rPr>
            </w:pPr>
            <w:r w:rsidRPr="00FC4C8F">
              <w:rPr>
                <w:sz w:val="23"/>
              </w:rPr>
              <w:lastRenderedPageBreak/>
              <w:t>положением об общем собрании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сотрудников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59"/>
              <w:ind w:right="641" w:firstLine="64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 о родительском собрании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группы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before="55"/>
              <w:ind w:right="438" w:firstLine="4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положением о порядке комплектования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53"/>
              <w:ind w:right="566" w:firstLine="64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 о работе с персональными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данными сотрудников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before="55"/>
              <w:ind w:right="681" w:firstLine="64"/>
              <w:jc w:val="both"/>
              <w:rPr>
                <w:sz w:val="23"/>
              </w:rPr>
            </w:pPr>
            <w:r w:rsidRPr="00FC4C8F">
              <w:rPr>
                <w:sz w:val="23"/>
              </w:rPr>
              <w:t>положение о работе с персональными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данными воспитанников и родителей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(законных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представителей)</w:t>
            </w:r>
            <w:r w:rsidR="004A2EF5" w:rsidRPr="00FC4C8F">
              <w:rPr>
                <w:sz w:val="23"/>
              </w:rPr>
              <w:t xml:space="preserve"> </w:t>
            </w:r>
            <w:r w:rsidRPr="00FC4C8F">
              <w:rPr>
                <w:sz w:val="23"/>
              </w:rPr>
              <w:t>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164"/>
              </w:tabs>
              <w:spacing w:before="58"/>
              <w:ind w:right="821" w:firstLine="4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 о должностном контроле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Учреждения;</w:t>
            </w:r>
          </w:p>
          <w:p w:rsidR="00C20DCA" w:rsidRPr="00FC4C8F" w:rsidRDefault="00C20DCA" w:rsidP="00C20DCA">
            <w:pPr>
              <w:pStyle w:val="TableParagraph"/>
              <w:numPr>
                <w:ilvl w:val="0"/>
                <w:numId w:val="3"/>
              </w:numPr>
              <w:tabs>
                <w:tab w:val="left" w:pos="224"/>
              </w:tabs>
              <w:spacing w:before="56"/>
              <w:ind w:right="481" w:firstLine="4"/>
              <w:jc w:val="both"/>
              <w:rPr>
                <w:sz w:val="24"/>
              </w:rPr>
            </w:pPr>
            <w:r w:rsidRPr="00FC4C8F">
              <w:rPr>
                <w:sz w:val="24"/>
              </w:rPr>
              <w:t>положением об организации работы по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охране труда и безопасности</w:t>
            </w:r>
            <w:r w:rsidR="004A2EF5" w:rsidRPr="00FC4C8F">
              <w:rPr>
                <w:sz w:val="24"/>
              </w:rPr>
              <w:t xml:space="preserve"> </w:t>
            </w:r>
            <w:r w:rsidRPr="00FC4C8F">
              <w:rPr>
                <w:sz w:val="24"/>
              </w:rPr>
              <w:t>жизнедеятельности Учреждения;</w:t>
            </w:r>
          </w:p>
          <w:p w:rsidR="00C20DCA" w:rsidRPr="00FC4C8F" w:rsidRDefault="00C20DC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FC4C8F">
              <w:rPr>
                <w:rFonts w:ascii="Times New Roman" w:hAnsi="Times New Roman" w:cs="Times New Roman"/>
                <w:sz w:val="24"/>
              </w:rPr>
              <w:t>положение</w:t>
            </w:r>
            <w:r w:rsidR="004A2EF5" w:rsidRPr="00FC4C8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C4C8F">
              <w:rPr>
                <w:rFonts w:ascii="Times New Roman" w:hAnsi="Times New Roman" w:cs="Times New Roman"/>
                <w:sz w:val="24"/>
              </w:rPr>
              <w:t>об управляющем</w:t>
            </w:r>
            <w:r w:rsidR="004A2EF5" w:rsidRPr="00FC4C8F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C8F">
              <w:rPr>
                <w:rFonts w:ascii="Times New Roman" w:hAnsi="Times New Roman" w:cs="Times New Roman"/>
                <w:sz w:val="24"/>
              </w:rPr>
              <w:t>советеидр</w:t>
            </w:r>
            <w:proofErr w:type="spellEnd"/>
            <w:r w:rsidRPr="00FC4C8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20DCA" w:rsidRPr="00FC4C8F" w:rsidTr="00C20DCA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tabs>
                <w:tab w:val="left" w:pos="164"/>
              </w:tabs>
              <w:spacing w:before="29"/>
              <w:ind w:left="163"/>
              <w:jc w:val="both"/>
              <w:rPr>
                <w:sz w:val="24"/>
              </w:rPr>
            </w:pPr>
            <w:r w:rsidRPr="00FC4C8F">
              <w:rPr>
                <w:b/>
                <w:sz w:val="28"/>
                <w:szCs w:val="28"/>
              </w:rPr>
              <w:lastRenderedPageBreak/>
              <w:t>1.2.4.Перечень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лицензий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на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право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ведения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образовательной</w:t>
            </w:r>
            <w:r w:rsidR="004A2EF5" w:rsidRPr="00FC4C8F">
              <w:rPr>
                <w:b/>
                <w:sz w:val="28"/>
                <w:szCs w:val="28"/>
              </w:rPr>
              <w:t xml:space="preserve"> </w:t>
            </w:r>
            <w:r w:rsidRPr="00FC4C8F">
              <w:rPr>
                <w:b/>
                <w:sz w:val="28"/>
                <w:szCs w:val="28"/>
              </w:rPr>
              <w:t>деятельности:</w:t>
            </w:r>
          </w:p>
        </w:tc>
      </w:tr>
      <w:tr w:rsidR="00C20DCA" w:rsidRPr="00FC4C8F" w:rsidTr="00C20DCA">
        <w:tc>
          <w:tcPr>
            <w:tcW w:w="5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tabs>
                <w:tab w:val="left" w:pos="4820"/>
              </w:tabs>
              <w:ind w:left="29" w:right="29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С</w:t>
            </w:r>
            <w:r w:rsidR="00904C0F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указанием</w:t>
            </w:r>
            <w:r w:rsidR="00904C0F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реквизитов</w:t>
            </w:r>
            <w:r w:rsidR="00904C0F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(действующей)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Лицензии серия 20 Л 02 № 0001514, регистрационный номер 3135 от 29.04.2019г.</w:t>
            </w:r>
          </w:p>
          <w:p w:rsidR="00C20DCA" w:rsidRPr="00FC4C8F" w:rsidRDefault="00C20DCA">
            <w:pPr>
              <w:pStyle w:val="TableParagraph"/>
              <w:spacing w:before="1"/>
              <w:ind w:left="76" w:right="850" w:firstLine="168"/>
              <w:jc w:val="both"/>
              <w:rPr>
                <w:sz w:val="20"/>
              </w:rPr>
            </w:pPr>
          </w:p>
        </w:tc>
      </w:tr>
    </w:tbl>
    <w:p w:rsidR="00C20DCA" w:rsidRPr="00FC4C8F" w:rsidRDefault="00C20DCA" w:rsidP="00C20DCA">
      <w:pPr>
        <w:spacing w:line="240" w:lineRule="auto"/>
        <w:rPr>
          <w:rFonts w:ascii="Times New Roman" w:eastAsia="Calibri" w:hAnsi="Times New Roman" w:cs="Times New Roman"/>
        </w:rPr>
      </w:pPr>
    </w:p>
    <w:p w:rsidR="00C20DCA" w:rsidRPr="00FC4C8F" w:rsidRDefault="00C20DCA" w:rsidP="00C20DCA">
      <w:pPr>
        <w:pStyle w:val="a5"/>
        <w:spacing w:before="131"/>
        <w:ind w:right="257"/>
        <w:jc w:val="both"/>
        <w:rPr>
          <w:sz w:val="28"/>
          <w:szCs w:val="28"/>
        </w:rPr>
      </w:pPr>
      <w:r w:rsidRPr="00FC4C8F">
        <w:rPr>
          <w:b/>
          <w:sz w:val="28"/>
          <w:szCs w:val="28"/>
        </w:rPr>
        <w:t>Вывод:</w:t>
      </w:r>
      <w:r w:rsidR="004A2EF5" w:rsidRPr="00FC4C8F">
        <w:rPr>
          <w:b/>
          <w:sz w:val="28"/>
          <w:szCs w:val="28"/>
        </w:rPr>
        <w:t xml:space="preserve"> </w:t>
      </w:r>
      <w:r w:rsidRPr="00FC4C8F">
        <w:rPr>
          <w:sz w:val="28"/>
          <w:szCs w:val="28"/>
        </w:rPr>
        <w:t>все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нормативные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локальные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акты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части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содержания,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организации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образовательного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процесса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ДОУ имеются в</w:t>
      </w:r>
      <w:r w:rsidR="004A2EF5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наличии.</w:t>
      </w: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pStyle w:val="1"/>
        <w:keepNext w:val="0"/>
        <w:widowControl w:val="0"/>
        <w:tabs>
          <w:tab w:val="left" w:pos="1100"/>
        </w:tabs>
        <w:autoSpaceDE w:val="0"/>
        <w:autoSpaceDN w:val="0"/>
        <w:jc w:val="both"/>
        <w:rPr>
          <w:b/>
          <w:szCs w:val="28"/>
        </w:rPr>
      </w:pPr>
      <w:r w:rsidRPr="00FC4C8F">
        <w:rPr>
          <w:b/>
          <w:szCs w:val="28"/>
        </w:rPr>
        <w:t>1.3. Структура</w:t>
      </w:r>
      <w:r w:rsidR="004A2EF5" w:rsidRPr="00FC4C8F">
        <w:rPr>
          <w:b/>
          <w:szCs w:val="28"/>
        </w:rPr>
        <w:t xml:space="preserve"> </w:t>
      </w:r>
      <w:r w:rsidRPr="00FC4C8F">
        <w:rPr>
          <w:b/>
          <w:szCs w:val="28"/>
        </w:rPr>
        <w:t>образовательного</w:t>
      </w:r>
      <w:r w:rsidR="004A2EF5" w:rsidRPr="00FC4C8F">
        <w:rPr>
          <w:b/>
          <w:szCs w:val="28"/>
        </w:rPr>
        <w:t xml:space="preserve"> </w:t>
      </w:r>
      <w:r w:rsidRPr="00FC4C8F">
        <w:rPr>
          <w:b/>
          <w:szCs w:val="28"/>
        </w:rPr>
        <w:t>учреждения</w:t>
      </w:r>
      <w:r w:rsidR="004A2EF5" w:rsidRPr="00FC4C8F">
        <w:rPr>
          <w:b/>
          <w:szCs w:val="28"/>
        </w:rPr>
        <w:t xml:space="preserve"> </w:t>
      </w:r>
      <w:r w:rsidRPr="00FC4C8F">
        <w:rPr>
          <w:b/>
          <w:szCs w:val="28"/>
        </w:rPr>
        <w:t>и</w:t>
      </w:r>
      <w:r w:rsidR="004A2EF5" w:rsidRPr="00FC4C8F">
        <w:rPr>
          <w:b/>
          <w:szCs w:val="28"/>
        </w:rPr>
        <w:t xml:space="preserve"> </w:t>
      </w:r>
      <w:r w:rsidRPr="00FC4C8F">
        <w:rPr>
          <w:b/>
          <w:szCs w:val="28"/>
        </w:rPr>
        <w:t>система</w:t>
      </w:r>
      <w:r w:rsidR="004A2EF5" w:rsidRPr="00FC4C8F">
        <w:rPr>
          <w:b/>
          <w:szCs w:val="28"/>
        </w:rPr>
        <w:t xml:space="preserve"> </w:t>
      </w:r>
      <w:r w:rsidRPr="00FC4C8F">
        <w:rPr>
          <w:b/>
          <w:szCs w:val="28"/>
        </w:rPr>
        <w:t>его</w:t>
      </w:r>
      <w:r w:rsidR="004A2EF5" w:rsidRPr="00FC4C8F">
        <w:rPr>
          <w:b/>
          <w:szCs w:val="28"/>
        </w:rPr>
        <w:t xml:space="preserve"> </w:t>
      </w:r>
      <w:r w:rsidRPr="00FC4C8F">
        <w:rPr>
          <w:b/>
          <w:szCs w:val="28"/>
        </w:rPr>
        <w:t>управления</w:t>
      </w:r>
    </w:p>
    <w:p w:rsidR="00C20DCA" w:rsidRPr="00FC4C8F" w:rsidRDefault="00C20DCA" w:rsidP="00C20DCA">
      <w:pPr>
        <w:pStyle w:val="a5"/>
        <w:jc w:val="both"/>
        <w:rPr>
          <w:sz w:val="28"/>
          <w:szCs w:val="28"/>
        </w:rPr>
      </w:pPr>
    </w:p>
    <w:p w:rsidR="00C20DCA" w:rsidRPr="00FC4C8F" w:rsidRDefault="00C20DCA" w:rsidP="009813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Управление</w:t>
      </w:r>
      <w:r w:rsidR="00904C0F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«Звездочка» с.  Борзой </w:t>
      </w:r>
      <w:proofErr w:type="spellStart"/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>Шатойского</w:t>
      </w:r>
      <w:proofErr w:type="spellEnd"/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района»</w:t>
      </w:r>
      <w:r w:rsidR="009813BD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13BD" w:rsidRPr="00FC4C8F">
        <w:rPr>
          <w:sz w:val="28"/>
          <w:szCs w:val="28"/>
        </w:rPr>
        <w:t>о</w:t>
      </w:r>
      <w:r w:rsidRPr="00FC4C8F">
        <w:rPr>
          <w:rFonts w:ascii="Times New Roman" w:hAnsi="Times New Roman" w:cs="Times New Roman"/>
          <w:sz w:val="28"/>
          <w:szCs w:val="28"/>
        </w:rPr>
        <w:t>существляется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в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соответствии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Уставом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ДОУ и законом РФ «Об образовании в Российской Федерации», строится на принципах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единоначалия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и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самоуправления.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В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детском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саду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реализуется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возможность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участия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в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управлении учреждением всех участников образовательного процесса. В соответствии с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Уставом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общественная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структура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управления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ДОУ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представлена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Общим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собранием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работников учреждения,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педагогическим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Советом,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Управляющим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советом.</w:t>
      </w:r>
    </w:p>
    <w:p w:rsidR="00C20DCA" w:rsidRPr="00FC4C8F" w:rsidRDefault="00C20DCA" w:rsidP="009813BD">
      <w:pPr>
        <w:pStyle w:val="a5"/>
        <w:spacing w:before="77"/>
        <w:ind w:right="255"/>
        <w:rPr>
          <w:sz w:val="28"/>
          <w:szCs w:val="28"/>
        </w:rPr>
      </w:pPr>
      <w:r w:rsidRPr="00FC4C8F">
        <w:rPr>
          <w:sz w:val="28"/>
          <w:szCs w:val="28"/>
        </w:rPr>
        <w:t>Общее собрание работников вправе принимать решения, если в его работе участвует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более половины работников, для которых Учреждение является основным местом работы.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Педагогический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совет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осуществляет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руководство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образовательной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деятельностью.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Отношения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ДОУ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с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родителями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(законнымипредставителями)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воспитанников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регулируются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порядке,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установленном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Законом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РФ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«Об</w:t>
      </w:r>
      <w:r w:rsidR="00BD3041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образовании</w:t>
      </w:r>
      <w:r w:rsidR="00BD3041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Российской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Федерации»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и</w:t>
      </w:r>
      <w:r w:rsidR="009813BD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Уставом.</w:t>
      </w:r>
    </w:p>
    <w:p w:rsidR="00C20DCA" w:rsidRPr="00FC4C8F" w:rsidRDefault="00C20DCA" w:rsidP="00C20DCA">
      <w:pPr>
        <w:pStyle w:val="a5"/>
        <w:spacing w:before="7"/>
        <w:jc w:val="both"/>
        <w:rPr>
          <w:sz w:val="28"/>
          <w:szCs w:val="28"/>
        </w:rPr>
      </w:pPr>
    </w:p>
    <w:tbl>
      <w:tblPr>
        <w:tblStyle w:val="a8"/>
        <w:tblW w:w="0" w:type="auto"/>
        <w:tblLayout w:type="fixed"/>
        <w:tblLook w:val="01E0" w:firstRow="1" w:lastRow="1" w:firstColumn="1" w:lastColumn="1" w:noHBand="0" w:noVBand="0"/>
      </w:tblPr>
      <w:tblGrid>
        <w:gridCol w:w="3886"/>
        <w:gridCol w:w="6144"/>
      </w:tblGrid>
      <w:tr w:rsidR="00C20DCA" w:rsidRPr="00FC4C8F" w:rsidTr="00C20DCA">
        <w:trPr>
          <w:trHeight w:val="1436"/>
        </w:trPr>
        <w:tc>
          <w:tcPr>
            <w:tcW w:w="3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ind w:right="439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Распределение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административных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обязанностей в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педагогическом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коллективе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spacing w:before="90"/>
              <w:ind w:right="377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- Заведующий осуществляет общее руководство по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оптимизации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деятельности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управленческого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аппарата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МБДОУ на основе плана работы, обеспечивает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регулирование и коррекцию по всем направлениям</w:t>
            </w:r>
            <w:r w:rsidR="009813B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деятельности.</w:t>
            </w:r>
          </w:p>
        </w:tc>
      </w:tr>
      <w:tr w:rsidR="00C20DCA" w:rsidRPr="00FC4C8F" w:rsidTr="00C20DCA">
        <w:trPr>
          <w:trHeight w:val="2205"/>
        </w:trPr>
        <w:tc>
          <w:tcPr>
            <w:tcW w:w="3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904C0F" w:rsidP="00C20DCA">
            <w:pPr>
              <w:pStyle w:val="TableParagraph"/>
              <w:numPr>
                <w:ilvl w:val="0"/>
                <w:numId w:val="4"/>
              </w:numPr>
              <w:tabs>
                <w:tab w:val="left" w:pos="335"/>
              </w:tabs>
              <w:spacing w:before="29"/>
              <w:ind w:left="0" w:right="593" w:firstLine="0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Заместитель заведующего по УВР</w:t>
            </w:r>
            <w:r w:rsidR="00C20DCA" w:rsidRPr="00FC4C8F">
              <w:rPr>
                <w:sz w:val="28"/>
                <w:szCs w:val="28"/>
              </w:rPr>
              <w:t xml:space="preserve"> ведет контрольно-аналитическую деятельность по мониторингу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 xml:space="preserve">качества образования и </w:t>
            </w:r>
            <w:proofErr w:type="gramStart"/>
            <w:r w:rsidR="00C20DCA" w:rsidRPr="00FC4C8F">
              <w:rPr>
                <w:sz w:val="28"/>
                <w:szCs w:val="28"/>
              </w:rPr>
              <w:t>здоровьесбережениядетей,планируеторганизациювсейметодическойработы</w:t>
            </w:r>
            <w:proofErr w:type="gramEnd"/>
            <w:r w:rsidR="00C20DCA" w:rsidRPr="00FC4C8F">
              <w:rPr>
                <w:sz w:val="28"/>
                <w:szCs w:val="28"/>
              </w:rPr>
              <w:t>.</w:t>
            </w:r>
          </w:p>
          <w:p w:rsidR="00C20DCA" w:rsidRPr="00FC4C8F" w:rsidRDefault="00904C0F" w:rsidP="00C20DCA">
            <w:pPr>
              <w:pStyle w:val="TableParagraph"/>
              <w:numPr>
                <w:ilvl w:val="0"/>
                <w:numId w:val="4"/>
              </w:numPr>
              <w:tabs>
                <w:tab w:val="left" w:pos="395"/>
              </w:tabs>
              <w:spacing w:before="53"/>
              <w:ind w:left="0" w:right="310" w:firstLine="0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Зам.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зав.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по АХЧ</w:t>
            </w:r>
            <w:r w:rsidR="00C20DCA" w:rsidRPr="00FC4C8F">
              <w:rPr>
                <w:sz w:val="28"/>
                <w:szCs w:val="28"/>
              </w:rPr>
              <w:t xml:space="preserve"> ведет качественное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обеспечение материально-технической базы в полном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соответствии с целями и задачами ДОУ, осуществляет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хозяйственную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деятельность в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учреждении.</w:t>
            </w:r>
          </w:p>
        </w:tc>
      </w:tr>
      <w:tr w:rsidR="00C20DCA" w:rsidRPr="00FC4C8F" w:rsidTr="00C20DCA">
        <w:trPr>
          <w:trHeight w:val="832"/>
        </w:trPr>
        <w:tc>
          <w:tcPr>
            <w:tcW w:w="3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spacing w:before="31"/>
              <w:ind w:right="1343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- Медицинская сестра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отвечает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за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проведение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медицинской и оздоровительной работы в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учреждении.</w:t>
            </w:r>
          </w:p>
        </w:tc>
      </w:tr>
      <w:tr w:rsidR="00C20DCA" w:rsidRPr="00FC4C8F" w:rsidTr="00C20DCA">
        <w:trPr>
          <w:trHeight w:val="2331"/>
        </w:trPr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pStyle w:val="TableParagraph"/>
              <w:spacing w:before="155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Основные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формы</w:t>
            </w:r>
          </w:p>
          <w:p w:rsidR="00C20DCA" w:rsidRPr="00FC4C8F" w:rsidRDefault="00C20DCA">
            <w:pPr>
              <w:pStyle w:val="TableParagraph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координации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деятельности</w:t>
            </w:r>
          </w:p>
          <w:p w:rsidR="00C20DCA" w:rsidRPr="00FC4C8F" w:rsidRDefault="00C20DCA">
            <w:pPr>
              <w:pStyle w:val="TableParagraph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аппарата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управления</w:t>
            </w:r>
          </w:p>
          <w:p w:rsidR="00C20DCA" w:rsidRPr="00FC4C8F" w:rsidRDefault="00C20DCA">
            <w:pPr>
              <w:pStyle w:val="TableParagraph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образовательного</w:t>
            </w:r>
          </w:p>
          <w:p w:rsidR="00C20DCA" w:rsidRPr="00FC4C8F" w:rsidRDefault="00C20DCA">
            <w:pPr>
              <w:pStyle w:val="TableParagraph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учреждения.</w:t>
            </w:r>
          </w:p>
          <w:p w:rsidR="00C20DCA" w:rsidRPr="00FC4C8F" w:rsidRDefault="00C20DCA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spacing w:before="77"/>
              <w:ind w:right="1251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Основными формами</w:t>
            </w:r>
            <w:r w:rsidR="00A856C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координации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деятельности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аппарата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управления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являются:</w:t>
            </w:r>
          </w:p>
          <w:p w:rsidR="00C20DCA" w:rsidRPr="00FC4C8F" w:rsidRDefault="00C20DCA">
            <w:pPr>
              <w:pStyle w:val="TableParagraph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-общее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собрание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трудового</w:t>
            </w:r>
            <w:r w:rsidR="006C5E80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коллектива</w:t>
            </w:r>
          </w:p>
          <w:p w:rsidR="00C20DCA" w:rsidRPr="00FC4C8F" w:rsidRDefault="006C5E80" w:rsidP="00C20DCA">
            <w:pPr>
              <w:pStyle w:val="TableParagraph"/>
              <w:numPr>
                <w:ilvl w:val="0"/>
                <w:numId w:val="5"/>
              </w:numPr>
              <w:tabs>
                <w:tab w:val="left" w:pos="335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П</w:t>
            </w:r>
            <w:r w:rsidR="00C20DCA" w:rsidRPr="00FC4C8F">
              <w:rPr>
                <w:sz w:val="28"/>
                <w:szCs w:val="28"/>
              </w:rPr>
              <w:t>едагогический</w:t>
            </w:r>
            <w:r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совет</w:t>
            </w:r>
          </w:p>
          <w:p w:rsidR="00C20DCA" w:rsidRPr="00FC4C8F" w:rsidRDefault="006C5E80" w:rsidP="00C20DCA">
            <w:pPr>
              <w:pStyle w:val="TableParagraph"/>
              <w:numPr>
                <w:ilvl w:val="0"/>
                <w:numId w:val="5"/>
              </w:numPr>
              <w:tabs>
                <w:tab w:val="left" w:pos="335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Р</w:t>
            </w:r>
            <w:r w:rsidR="00C20DCA" w:rsidRPr="00FC4C8F">
              <w:rPr>
                <w:sz w:val="28"/>
                <w:szCs w:val="28"/>
              </w:rPr>
              <w:t>одительский</w:t>
            </w:r>
            <w:r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комитет</w:t>
            </w:r>
          </w:p>
          <w:p w:rsidR="00C20DCA" w:rsidRPr="00FC4C8F" w:rsidRDefault="006C5E80" w:rsidP="00C20DCA">
            <w:pPr>
              <w:pStyle w:val="TableParagraph"/>
              <w:numPr>
                <w:ilvl w:val="0"/>
                <w:numId w:val="5"/>
              </w:numPr>
              <w:tabs>
                <w:tab w:val="left" w:pos="335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У</w:t>
            </w:r>
            <w:r w:rsidR="00C20DCA" w:rsidRPr="00FC4C8F">
              <w:rPr>
                <w:sz w:val="28"/>
                <w:szCs w:val="28"/>
              </w:rPr>
              <w:t>правляющий</w:t>
            </w:r>
            <w:r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совет</w:t>
            </w:r>
            <w:r w:rsidRPr="00FC4C8F">
              <w:rPr>
                <w:sz w:val="28"/>
                <w:szCs w:val="28"/>
              </w:rPr>
              <w:t xml:space="preserve"> </w:t>
            </w:r>
            <w:r w:rsidR="00C20DCA" w:rsidRPr="00FC4C8F">
              <w:rPr>
                <w:sz w:val="28"/>
                <w:szCs w:val="28"/>
              </w:rPr>
              <w:t>ДОУ</w:t>
            </w:r>
          </w:p>
        </w:tc>
      </w:tr>
      <w:tr w:rsidR="00C20DCA" w:rsidRPr="00FC4C8F" w:rsidTr="00C20DCA">
        <w:trPr>
          <w:trHeight w:val="1982"/>
        </w:trPr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pStyle w:val="TableParagraph"/>
              <w:spacing w:before="3"/>
              <w:jc w:val="both"/>
              <w:rPr>
                <w:sz w:val="28"/>
                <w:szCs w:val="28"/>
              </w:rPr>
            </w:pPr>
          </w:p>
          <w:p w:rsidR="00C20DCA" w:rsidRPr="00FC4C8F" w:rsidRDefault="00C20DCA">
            <w:pPr>
              <w:pStyle w:val="TableParagraph"/>
              <w:ind w:right="324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Организационная</w:t>
            </w:r>
            <w:r w:rsidR="000A209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структура системы</w:t>
            </w:r>
            <w:r w:rsidR="000A209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управления, организация</w:t>
            </w:r>
            <w:r w:rsidR="000A209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методической работы в</w:t>
            </w:r>
            <w:r w:rsidR="000A209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педагогическом</w:t>
            </w:r>
            <w:r w:rsidR="000A209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коллективе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pStyle w:val="TableParagraph"/>
              <w:spacing w:before="8"/>
              <w:ind w:right="316"/>
              <w:jc w:val="both"/>
              <w:rPr>
                <w:spacing w:val="1"/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Заведующий МБДОУ</w:t>
            </w:r>
          </w:p>
          <w:p w:rsidR="00C20DCA" w:rsidRPr="00FC4C8F" w:rsidRDefault="00904C0F">
            <w:pPr>
              <w:pStyle w:val="TableParagraph"/>
              <w:spacing w:before="8"/>
              <w:ind w:right="316"/>
              <w:jc w:val="both"/>
              <w:rPr>
                <w:sz w:val="28"/>
                <w:szCs w:val="28"/>
              </w:rPr>
            </w:pPr>
            <w:proofErr w:type="gramStart"/>
            <w:r w:rsidRPr="00FC4C8F">
              <w:rPr>
                <w:sz w:val="28"/>
                <w:szCs w:val="28"/>
              </w:rPr>
              <w:t>Зам.зав.по</w:t>
            </w:r>
            <w:proofErr w:type="gramEnd"/>
            <w:r w:rsidRPr="00FC4C8F">
              <w:rPr>
                <w:sz w:val="28"/>
                <w:szCs w:val="28"/>
              </w:rPr>
              <w:t xml:space="preserve"> УВР</w:t>
            </w:r>
          </w:p>
          <w:p w:rsidR="00C20DCA" w:rsidRPr="00FC4C8F" w:rsidRDefault="00C20DCA">
            <w:pPr>
              <w:pStyle w:val="TableParagraph"/>
              <w:spacing w:before="8"/>
              <w:ind w:right="316"/>
              <w:jc w:val="both"/>
              <w:rPr>
                <w:spacing w:val="1"/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Медицинская сестра</w:t>
            </w:r>
          </w:p>
          <w:p w:rsidR="00C20DCA" w:rsidRPr="00FC4C8F" w:rsidRDefault="00C20DCA">
            <w:pPr>
              <w:pStyle w:val="TableParagraph"/>
              <w:spacing w:before="8"/>
              <w:ind w:right="316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Воспитатели</w:t>
            </w:r>
          </w:p>
          <w:p w:rsidR="00C20DCA" w:rsidRPr="00FC4C8F" w:rsidRDefault="00904C0F">
            <w:pPr>
              <w:pStyle w:val="TableParagraph"/>
              <w:spacing w:before="2"/>
              <w:ind w:right="316"/>
              <w:jc w:val="both"/>
              <w:rPr>
                <w:sz w:val="28"/>
                <w:szCs w:val="28"/>
              </w:rPr>
            </w:pPr>
            <w:proofErr w:type="gramStart"/>
            <w:r w:rsidRPr="00FC4C8F">
              <w:rPr>
                <w:sz w:val="28"/>
                <w:szCs w:val="28"/>
              </w:rPr>
              <w:t>Зам.зав.по</w:t>
            </w:r>
            <w:proofErr w:type="gramEnd"/>
            <w:r w:rsidRPr="00FC4C8F">
              <w:rPr>
                <w:sz w:val="28"/>
                <w:szCs w:val="28"/>
              </w:rPr>
              <w:t xml:space="preserve"> АХЧ</w:t>
            </w:r>
          </w:p>
          <w:p w:rsidR="00C20DCA" w:rsidRPr="00FC4C8F" w:rsidRDefault="00C20DCA">
            <w:pPr>
              <w:pStyle w:val="TableParagraph"/>
              <w:spacing w:before="59"/>
              <w:ind w:right="316"/>
              <w:jc w:val="both"/>
              <w:rPr>
                <w:spacing w:val="58"/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Младший обслуживающий</w:t>
            </w:r>
            <w:r w:rsidR="000A209D" w:rsidRPr="00FC4C8F">
              <w:rPr>
                <w:sz w:val="28"/>
                <w:szCs w:val="28"/>
              </w:rPr>
              <w:t xml:space="preserve"> </w:t>
            </w:r>
            <w:r w:rsidRPr="00FC4C8F">
              <w:rPr>
                <w:sz w:val="28"/>
                <w:szCs w:val="28"/>
              </w:rPr>
              <w:t>персонал,</w:t>
            </w:r>
          </w:p>
          <w:p w:rsidR="00C20DCA" w:rsidRPr="00FC4C8F" w:rsidRDefault="00C20DCA">
            <w:pPr>
              <w:pStyle w:val="TableParagraph"/>
              <w:spacing w:before="59"/>
              <w:ind w:right="316"/>
              <w:jc w:val="both"/>
              <w:rPr>
                <w:spacing w:val="-2"/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Дети,</w:t>
            </w:r>
          </w:p>
          <w:p w:rsidR="00C20DCA" w:rsidRPr="00FC4C8F" w:rsidRDefault="00C20DCA">
            <w:pPr>
              <w:pStyle w:val="TableParagraph"/>
              <w:spacing w:before="59"/>
              <w:ind w:right="316"/>
              <w:jc w:val="both"/>
              <w:rPr>
                <w:sz w:val="28"/>
                <w:szCs w:val="28"/>
              </w:rPr>
            </w:pPr>
            <w:r w:rsidRPr="00FC4C8F">
              <w:rPr>
                <w:sz w:val="28"/>
                <w:szCs w:val="28"/>
              </w:rPr>
              <w:t>Родители</w:t>
            </w:r>
          </w:p>
        </w:tc>
      </w:tr>
    </w:tbl>
    <w:p w:rsidR="00C20DCA" w:rsidRPr="00FC4C8F" w:rsidRDefault="00C20DCA" w:rsidP="000A2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Вывод</w:t>
      </w:r>
      <w:r w:rsidRPr="00FC4C8F">
        <w:rPr>
          <w:rFonts w:ascii="Times New Roman" w:hAnsi="Times New Roman" w:cs="Times New Roman"/>
          <w:sz w:val="28"/>
          <w:szCs w:val="28"/>
        </w:rPr>
        <w:t>: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Система</w:t>
      </w:r>
      <w:r w:rsidR="00904C0F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управления</w:t>
      </w:r>
      <w:r w:rsidR="00904C0F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«Звездочка» с.  Борзой </w:t>
      </w:r>
      <w:proofErr w:type="spellStart"/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>Шатойского</w:t>
      </w:r>
      <w:proofErr w:type="spellEnd"/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района»</w:t>
      </w:r>
      <w:r w:rsidR="000A209D" w:rsidRPr="00FC4C8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FC4C8F">
        <w:rPr>
          <w:rFonts w:ascii="Times New Roman" w:hAnsi="Times New Roman" w:cs="Times New Roman"/>
          <w:sz w:val="28"/>
          <w:szCs w:val="28"/>
        </w:rPr>
        <w:t>едется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в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соответствии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существующей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нормативно-правовой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базой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всех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уровней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управления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дошкольным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образованием,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со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структурой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управления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и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имеет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положительную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динамику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0A209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управления.</w:t>
      </w:r>
    </w:p>
    <w:p w:rsidR="00C20DCA" w:rsidRPr="00FC4C8F" w:rsidRDefault="00904C0F" w:rsidP="00904C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МБДОУ «Детский сад «Звездочка» с.  Борзой </w:t>
      </w:r>
      <w:proofErr w:type="spellStart"/>
      <w:r w:rsidRPr="00FC4C8F">
        <w:rPr>
          <w:rFonts w:ascii="Times New Roman" w:eastAsia="Times New Roman" w:hAnsi="Times New Roman" w:cs="Times New Roman"/>
          <w:sz w:val="28"/>
          <w:szCs w:val="28"/>
        </w:rPr>
        <w:t>Шатойского</w:t>
      </w:r>
      <w:proofErr w:type="spellEnd"/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района» </w:t>
      </w:r>
      <w:r w:rsidR="00C20DCA" w:rsidRPr="00FC4C8F">
        <w:rPr>
          <w:rFonts w:ascii="Times New Roman" w:hAnsi="Times New Roman" w:cs="Times New Roman"/>
          <w:sz w:val="28"/>
          <w:szCs w:val="28"/>
        </w:rPr>
        <w:t>функционирует с 2018 года. В 202</w:t>
      </w:r>
      <w:r w:rsidR="004F65CD" w:rsidRPr="00FC4C8F">
        <w:rPr>
          <w:rFonts w:ascii="Times New Roman" w:hAnsi="Times New Roman" w:cs="Times New Roman"/>
          <w:sz w:val="28"/>
          <w:szCs w:val="28"/>
        </w:rPr>
        <w:t>2</w:t>
      </w:r>
      <w:r w:rsidR="00C20DCA" w:rsidRPr="00FC4C8F">
        <w:rPr>
          <w:rFonts w:ascii="Times New Roman" w:hAnsi="Times New Roman" w:cs="Times New Roman"/>
          <w:sz w:val="28"/>
          <w:szCs w:val="28"/>
        </w:rPr>
        <w:t xml:space="preserve"> году в ДОУ функционирует 2 разновозрастные группы.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Структура и комплектование групп в 202</w:t>
      </w:r>
      <w:r w:rsidR="000A209D" w:rsidRPr="00FC4C8F">
        <w:rPr>
          <w:rFonts w:ascii="Times New Roman" w:hAnsi="Times New Roman" w:cs="Times New Roman"/>
          <w:b/>
          <w:sz w:val="28"/>
          <w:szCs w:val="28"/>
        </w:rPr>
        <w:t>2</w:t>
      </w:r>
      <w:r w:rsidRPr="00FC4C8F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1. </w:t>
      </w:r>
      <w:r w:rsidR="00C41303" w:rsidRPr="00FC4C8F">
        <w:rPr>
          <w:rFonts w:ascii="Times New Roman" w:hAnsi="Times New Roman" w:cs="Times New Roman"/>
          <w:sz w:val="28"/>
          <w:szCs w:val="28"/>
        </w:rPr>
        <w:t>М</w:t>
      </w:r>
      <w:r w:rsidRPr="00FC4C8F">
        <w:rPr>
          <w:rFonts w:ascii="Times New Roman" w:hAnsi="Times New Roman" w:cs="Times New Roman"/>
          <w:sz w:val="28"/>
          <w:szCs w:val="28"/>
        </w:rPr>
        <w:t>лад</w:t>
      </w:r>
      <w:r w:rsidR="00C41303" w:rsidRPr="00FC4C8F">
        <w:rPr>
          <w:rFonts w:ascii="Times New Roman" w:hAnsi="Times New Roman" w:cs="Times New Roman"/>
          <w:sz w:val="28"/>
          <w:szCs w:val="28"/>
        </w:rPr>
        <w:t xml:space="preserve">шая группа  32 детей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2. </w:t>
      </w:r>
      <w:r w:rsidR="00C41303" w:rsidRPr="00FC4C8F">
        <w:rPr>
          <w:rFonts w:ascii="Times New Roman" w:hAnsi="Times New Roman" w:cs="Times New Roman"/>
          <w:sz w:val="28"/>
          <w:szCs w:val="28"/>
        </w:rPr>
        <w:t>Вторая группа раннего возраста 45 детей</w:t>
      </w:r>
    </w:p>
    <w:p w:rsidR="00C20DCA" w:rsidRPr="00FC4C8F" w:rsidRDefault="00C20DCA" w:rsidP="00C20DCA">
      <w:pPr>
        <w:pStyle w:val="a5"/>
        <w:jc w:val="both"/>
        <w:rPr>
          <w:b/>
          <w:sz w:val="28"/>
          <w:szCs w:val="28"/>
        </w:rPr>
      </w:pPr>
    </w:p>
    <w:p w:rsidR="00C20DCA" w:rsidRPr="00FC4C8F" w:rsidRDefault="00C20DCA" w:rsidP="00C20DCA">
      <w:pPr>
        <w:pStyle w:val="a5"/>
        <w:jc w:val="both"/>
        <w:rPr>
          <w:sz w:val="28"/>
          <w:szCs w:val="28"/>
        </w:rPr>
      </w:pPr>
      <w:r w:rsidRPr="00FC4C8F">
        <w:rPr>
          <w:b/>
          <w:sz w:val="28"/>
          <w:szCs w:val="28"/>
        </w:rPr>
        <w:t>Вывод:</w:t>
      </w:r>
      <w:r w:rsidR="00734AF3" w:rsidRPr="00FC4C8F">
        <w:rPr>
          <w:b/>
          <w:sz w:val="28"/>
          <w:szCs w:val="28"/>
        </w:rPr>
        <w:t xml:space="preserve"> </w:t>
      </w:r>
      <w:r w:rsidRPr="00FC4C8F">
        <w:rPr>
          <w:sz w:val="28"/>
          <w:szCs w:val="28"/>
        </w:rPr>
        <w:t>все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возрастные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группы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укомплектованы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полностью.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Вакантных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мест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не</w:t>
      </w:r>
      <w:r w:rsidR="00734AF3" w:rsidRPr="00FC4C8F">
        <w:rPr>
          <w:sz w:val="28"/>
          <w:szCs w:val="28"/>
        </w:rPr>
        <w:t xml:space="preserve"> </w:t>
      </w:r>
      <w:r w:rsidRPr="00FC4C8F">
        <w:rPr>
          <w:sz w:val="28"/>
          <w:szCs w:val="28"/>
        </w:rPr>
        <w:t>имеется.</w:t>
      </w:r>
    </w:p>
    <w:p w:rsidR="00C20DCA" w:rsidRPr="00FC4C8F" w:rsidRDefault="00904C0F" w:rsidP="00904C0F">
      <w:pPr>
        <w:pStyle w:val="1"/>
        <w:spacing w:before="231" w:line="220" w:lineRule="auto"/>
        <w:ind w:left="1092" w:hanging="358"/>
        <w:rPr>
          <w:b/>
        </w:rPr>
      </w:pPr>
      <w:r w:rsidRPr="00FC4C8F">
        <w:rPr>
          <w:b/>
        </w:rPr>
        <w:t>2. Оценка</w:t>
      </w:r>
      <w:r w:rsidR="009979B1" w:rsidRPr="00FC4C8F">
        <w:rPr>
          <w:b/>
        </w:rPr>
        <w:t xml:space="preserve"> </w:t>
      </w:r>
      <w:r w:rsidRPr="00FC4C8F">
        <w:rPr>
          <w:b/>
        </w:rPr>
        <w:t xml:space="preserve">образовательной </w:t>
      </w:r>
      <w:r w:rsidR="00C20DCA" w:rsidRPr="00FC4C8F">
        <w:rPr>
          <w:b/>
        </w:rPr>
        <w:t>деятельности</w:t>
      </w:r>
      <w:r w:rsidR="009979B1" w:rsidRPr="00FC4C8F">
        <w:rPr>
          <w:b/>
        </w:rPr>
        <w:t xml:space="preserve"> </w:t>
      </w:r>
      <w:r w:rsidR="00C20DCA" w:rsidRPr="00FC4C8F">
        <w:rPr>
          <w:b/>
        </w:rPr>
        <w:t>ДОУ</w:t>
      </w:r>
      <w:r w:rsidRPr="00FC4C8F">
        <w:rPr>
          <w:b/>
        </w:rPr>
        <w:t xml:space="preserve"> </w:t>
      </w:r>
      <w:r w:rsidR="00C20DCA" w:rsidRPr="00FC4C8F">
        <w:rPr>
          <w:b/>
        </w:rPr>
        <w:t>(содержание</w:t>
      </w:r>
      <w:r w:rsidRPr="00FC4C8F">
        <w:rPr>
          <w:b/>
        </w:rPr>
        <w:t xml:space="preserve"> </w:t>
      </w:r>
      <w:r w:rsidR="00C20DCA" w:rsidRPr="00FC4C8F">
        <w:rPr>
          <w:b/>
        </w:rPr>
        <w:t>и</w:t>
      </w:r>
      <w:r w:rsidRPr="00FC4C8F">
        <w:rPr>
          <w:b/>
        </w:rPr>
        <w:t xml:space="preserve"> </w:t>
      </w:r>
      <w:r w:rsidR="00C20DCA" w:rsidRPr="00FC4C8F">
        <w:rPr>
          <w:b/>
        </w:rPr>
        <w:t>качество</w:t>
      </w:r>
      <w:r w:rsidRPr="00FC4C8F">
        <w:rPr>
          <w:b/>
        </w:rPr>
        <w:t xml:space="preserve"> </w:t>
      </w:r>
      <w:r w:rsidR="00C20DCA" w:rsidRPr="00FC4C8F">
        <w:rPr>
          <w:b/>
        </w:rPr>
        <w:t>подготовки воспитанников,</w:t>
      </w:r>
      <w:r w:rsidR="009979B1" w:rsidRPr="00FC4C8F">
        <w:rPr>
          <w:b/>
        </w:rPr>
        <w:t xml:space="preserve"> </w:t>
      </w:r>
      <w:r w:rsidRPr="00FC4C8F">
        <w:rPr>
          <w:b/>
        </w:rPr>
        <w:t xml:space="preserve">организации </w:t>
      </w:r>
      <w:r w:rsidR="00C20DCA" w:rsidRPr="00FC4C8F">
        <w:rPr>
          <w:b/>
        </w:rPr>
        <w:t>учебного процесса).</w:t>
      </w: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МБДОУ функционирует в режиме развития в рамках реализации Программы развития МБДОУ. Программа развития разработана с целью: оптимизации воспитательно-образовательного процесса, обновления содержания образования в рамках внедрения ФГОС ДО</w:t>
      </w:r>
      <w:r w:rsidRPr="00FC4C8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C4C8F">
        <w:rPr>
          <w:rFonts w:ascii="Times New Roman" w:hAnsi="Times New Roman" w:cs="Times New Roman"/>
          <w:sz w:val="28"/>
          <w:szCs w:val="28"/>
        </w:rPr>
        <w:t xml:space="preserve"> разработки системы поддержки одаренных детей, развития оптимальной среды для развития здорового образа жизни воспитанников, развития педагогического потенциала для обеспечения высокого качества образовательного процесса, улучшения инфраструктуры МБДОУ.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В течение учебного года деятельность МБДОУ была направлена на обеспечение непрерывного, всестороннего и своевременного развития ребенка. </w:t>
      </w:r>
    </w:p>
    <w:p w:rsidR="00C20DCA" w:rsidRPr="00FC4C8F" w:rsidRDefault="00C20DCA" w:rsidP="00904C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 Основная образовательная программа МБДОУ разработана в соответствии с Федеральным законом «Об образовании в Российской Федерации», «Федеральным государственным образовательным стандартом дошкольного образования», «Санитарно-эпидемиологическими требованиями к устройству, содержанию и организации режима работы дошкольных образовательных учреждений», а так же</w:t>
      </w: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с учетом особенностей образовательного учреждения </w:t>
      </w:r>
      <w:r w:rsidR="009979B1"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</w:t>
      </w:r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 xml:space="preserve">«Звездочка» с. Борзой </w:t>
      </w:r>
      <w:proofErr w:type="spellStart"/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>Шатойского</w:t>
      </w:r>
      <w:proofErr w:type="spellEnd"/>
      <w:r w:rsidR="00904C0F" w:rsidRPr="00FC4C8F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района»</w:t>
      </w: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возрастных особенностей, образовательных потребностей и запросов воспитанников и семьи.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Основная Образовательная Программа МБДОУ</w:t>
      </w:r>
      <w:r w:rsidR="009979B1"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решает задачи по воспитанию культурного,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 его.</w:t>
      </w:r>
    </w:p>
    <w:p w:rsidR="009979B1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</w:rPr>
        <w:t>Цели деятельности</w:t>
      </w:r>
      <w:r w:rsidR="009979B1" w:rsidRPr="00FC4C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b/>
          <w:sz w:val="28"/>
          <w:szCs w:val="28"/>
        </w:rPr>
        <w:t>МБДОУ</w:t>
      </w:r>
      <w:r w:rsidR="009979B1" w:rsidRPr="00FC4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b/>
          <w:bCs/>
          <w:sz w:val="28"/>
          <w:szCs w:val="28"/>
        </w:rPr>
        <w:t>по реализации ООП ДОУ</w:t>
      </w:r>
      <w:r w:rsidR="009979B1" w:rsidRPr="00FC4C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является: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FC4C8F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полноценного проживания ребенком дошкольного детства,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формирование основ базовой культуры личности,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всестороннее развитие психических и физических качеств в соответствии с возрастными и индивидуальными особенностями,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lastRenderedPageBreak/>
        <w:t>- подготовка к жизни в современном обществе, обучению в школе, обеспечение безопасности жизнедеятельности дошкольника в тесном сотрудничестве с семьями воспитанников.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</w:rPr>
        <w:t xml:space="preserve">Достижение целей обеспечивает решение следующих задач: </w:t>
      </w:r>
      <w:r w:rsidRPr="00FC4C8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- </w:t>
      </w:r>
      <w:r w:rsidRPr="00FC4C8F">
        <w:rPr>
          <w:rFonts w:ascii="Times New Roman" w:hAnsi="Times New Roman" w:cs="Times New Roman"/>
          <w:sz w:val="28"/>
          <w:szCs w:val="28"/>
        </w:rPr>
        <w:t xml:space="preserve">охрана и укрепление физического и психического здоровья детей, в том числе их эмоционального благополучия;                                                                                                                                     - обеспечение равных возможностей для полноценного развития каждого ребенка в период  дошкольного детства независимо от места жительства, пола, нации, языка, социального статуса, психофизиологических и других особенностей;                      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 потенциала каждого ребенка как субъекта отношений с самим собой, другими детьми, взрослыми и миром;                                                                                                                                                                     - формирование социокультурной среды, соответствующей возрастным, индивидуальным,  психологическим и физиологическим особенностям детей;                                                                                    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                                                        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Программа сформирована в соответствии </w:t>
      </w:r>
      <w:r w:rsidRPr="00FC4C8F">
        <w:rPr>
          <w:rFonts w:ascii="Times New Roman" w:hAnsi="Times New Roman" w:cs="Times New Roman"/>
          <w:bCs/>
          <w:sz w:val="28"/>
          <w:szCs w:val="28"/>
        </w:rPr>
        <w:t>с</w:t>
      </w:r>
      <w:r w:rsidR="00E9479C" w:rsidRPr="00FC4C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bCs/>
          <w:sz w:val="28"/>
          <w:szCs w:val="28"/>
        </w:rPr>
        <w:t>принципами и подходами</w:t>
      </w:r>
      <w:r w:rsidRPr="00FC4C8F">
        <w:rPr>
          <w:rFonts w:ascii="Times New Roman" w:hAnsi="Times New Roman" w:cs="Times New Roman"/>
          <w:sz w:val="28"/>
          <w:szCs w:val="28"/>
        </w:rPr>
        <w:t xml:space="preserve">, определёнными ФГОС ДО. Кроме того, при разработке Программы учитывались принципы и подходы её формирования, определённые главной целью комплексной образовательной программы «От рождения до школы» (под редакцией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>).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Содержание Программы учитывает возрастные и индивидуальные особенности контингента детей, воспитывающихся в образовательном учреждении.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Планирование образовательной деятельности разработаны по всем дисциплинам учебного плана МБДОУ в соответствии с нормативным локальным актом. ООП ДОУ</w:t>
      </w:r>
      <w:r w:rsidR="00193353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 xml:space="preserve">реализовывается в соответствии с ФГОС ДО.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Свою педагогическую деятельность воспитатели проектируют, основываясь на стандарты нового поколения. Необходимо отметить, что образовательная деятельность осуществляется на протяжении всего времени нахождения ребенка в группе. Это: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Совместная (партнерская) деятельность педагога с детьми: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Образовательная деятельность в режимных моментах;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Организованная образовательная деятельность;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Самостоятельная деятельность детей.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Образовательная деятельность осуществляется в различных видах деятельности, представляющие определенные направления развития и образования детей (образовательные области):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Социально-коммуникативное развитие;- Познавательное развитие;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Речевое развитие;- Художественно-эстетическое развитие;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Физическое развитие.</w:t>
      </w:r>
    </w:p>
    <w:p w:rsidR="00C20DCA" w:rsidRPr="00FC4C8F" w:rsidRDefault="00C20DCA" w:rsidP="00C20D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Содержание образовательных областей реализуется в различных видах деятельности: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игровая, включая сюжетно-ролевую игру, игру с правилами и другие виды игр;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- коммуникативная (общение и взаимодействие с взрослыми и сверстниками);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познавательно-исследовательская (исследования объектов окружающего мира и экспериментирования с ними);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восприятие художественной литературы и фольклора,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самообслуживание и элементарный бытовой труд;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конструирование из разного материала, включая конструкторы, модули, бумагу, природный и иной материал;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изобразительная (рисование, лепка, аппликация);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музыкальная (восприятие и понимание смысла музыкальных произведений, пение,                        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музыкально-ритмические движения, игры на детских музыкальных инструментах);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 двигательная (овладение основными движениями) формы активности ребенка.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Оценка системы управления организации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       Управление МБДОУ осуществляется в соответствии с Федеральным законом № 273 - ФЗ «Об образовании в Российской Федерации», иными законодательными актами Российской Федерации и Уставом МБДОУ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учреждением.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Управляющая система состоит из двух структур, деятельность которых регламентируется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Уставом МБДОУ и соответствующими положениями.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I структура – общественное управление: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Общее собрание ДОУ</w:t>
      </w:r>
      <w:r w:rsidRPr="00FC4C8F">
        <w:rPr>
          <w:rFonts w:ascii="Times New Roman" w:hAnsi="Times New Roman" w:cs="Times New Roman"/>
          <w:sz w:val="28"/>
          <w:szCs w:val="28"/>
        </w:rPr>
        <w:t> осуществляет полномочия трудового коллектива,  обсуждает проект коллективного договора,   обсуждает вопросы состояния трудовой дисциплины в ДОУ и мероприятия по ее укреплению,  рассматривает вопросы охраны и безопасности условий труда работников, безопасности воспитанников, рассматривает Устав ДОУ, обсуждает дополнения и изменения, вносимые в Устав.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  <w:u w:val="single"/>
        </w:rPr>
        <w:t>Педагогический совет ДОУ</w:t>
      </w:r>
      <w:r w:rsidRPr="00FC4C8F">
        <w:rPr>
          <w:rFonts w:ascii="Times New Roman" w:hAnsi="Times New Roman" w:cs="Times New Roman"/>
          <w:sz w:val="28"/>
          <w:szCs w:val="28"/>
        </w:rPr>
        <w:t xml:space="preserve"> осуществляет управление педагогической деятельностью, определяет направления образовательной деятельности ДОУ,   утверждает образовательные  программы, рассматривает проект годового плана работы ДОУ и утверждает его, 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ДОУрассматривает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 и обсуждает программу развития ДОУ.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  <w:u w:val="single"/>
        </w:rPr>
        <w:t>Родительский комитет ДОУ</w:t>
      </w:r>
      <w:r w:rsidRPr="00FC4C8F">
        <w:rPr>
          <w:rFonts w:ascii="Times New Roman" w:hAnsi="Times New Roman" w:cs="Times New Roman"/>
          <w:sz w:val="28"/>
          <w:szCs w:val="28"/>
        </w:rPr>
        <w:t xml:space="preserve"> выполняет следующие функции:  содействует организации совместных мероприятий в ДОУ,  оказывает посильную и </w:t>
      </w:r>
      <w:r w:rsidRPr="00FC4C8F">
        <w:rPr>
          <w:rFonts w:ascii="Times New Roman" w:hAnsi="Times New Roman" w:cs="Times New Roman"/>
          <w:sz w:val="28"/>
          <w:szCs w:val="28"/>
        </w:rPr>
        <w:lastRenderedPageBreak/>
        <w:t>добровольную помощь  в укреплении материально-технической базы, благоустройстве его помещений, детских площадок и территории.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Общее собрание родителей ДОУ</w:t>
      </w:r>
      <w:r w:rsidRPr="00FC4C8F">
        <w:rPr>
          <w:rFonts w:ascii="Times New Roman" w:hAnsi="Times New Roman" w:cs="Times New Roman"/>
          <w:sz w:val="28"/>
          <w:szCs w:val="28"/>
        </w:rPr>
        <w:t>  обсуждаются организационные вопросы, а также вопросы, касающиеся организации воспитательно-образовательного процесса в детском саду.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    В детском саду функционирует  Первичная профсоюзная организация.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FC4C8F">
        <w:rPr>
          <w:rFonts w:ascii="Times New Roman" w:hAnsi="Times New Roman" w:cs="Times New Roman"/>
          <w:sz w:val="28"/>
          <w:szCs w:val="28"/>
        </w:rPr>
        <w:t> В МБДОУ  создана структура управления в соответствии с целями и содержанием работы учреждения.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В соответствии с «Законом об образовании в Российской Федерации» № 273 ФЗ в МБДОУ создан коллегиальный орган самоуправления Родительский комитет (законных представителей) воспитанников. Составлен план работы, имеются протоколы заседаний.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Общее родительское собрание, за отчетный период, проведено два.</w:t>
      </w:r>
      <w:r w:rsidR="00E009E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На общих родительских собраниях обсуждались организационные вопросы, а также вопросы, касающиеся организации воспитательно-образовательного процесса в детском саду. Во всех группах в течение учебного года по плану проводились родительские собрания на различные темы.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Была организована работа для аттестации педагогов соответствие занимаемой должности, оказана методическая помощь воспитателям в организации и составлении конспектов мероприятий к открытым просмотрам согласно годовым задачам.                                                                                                   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Педсовет является постоянно действующим коллегиальным органом управления педагогической деятельностью детского сада, целью работы которого является развитие и совершенствование образовательного и воспитательного процесса, повышения профессионального мастерства педагогов. За 202</w:t>
      </w:r>
      <w:r w:rsidR="00E009ED" w:rsidRPr="00FC4C8F">
        <w:rPr>
          <w:rFonts w:ascii="Times New Roman" w:hAnsi="Times New Roman" w:cs="Times New Roman"/>
          <w:sz w:val="28"/>
          <w:szCs w:val="28"/>
        </w:rPr>
        <w:t>2</w:t>
      </w:r>
      <w:r w:rsidRPr="00FC4C8F">
        <w:rPr>
          <w:rFonts w:ascii="Times New Roman" w:hAnsi="Times New Roman" w:cs="Times New Roman"/>
          <w:sz w:val="28"/>
          <w:szCs w:val="28"/>
        </w:rPr>
        <w:t xml:space="preserve"> год проведено </w:t>
      </w:r>
      <w:r w:rsidR="00E009ED" w:rsidRPr="00FC4C8F">
        <w:rPr>
          <w:rFonts w:ascii="Times New Roman" w:hAnsi="Times New Roman" w:cs="Times New Roman"/>
          <w:sz w:val="28"/>
          <w:szCs w:val="28"/>
        </w:rPr>
        <w:t>4</w:t>
      </w:r>
      <w:r w:rsidRPr="00FC4C8F">
        <w:rPr>
          <w:rFonts w:ascii="Times New Roman" w:hAnsi="Times New Roman" w:cs="Times New Roman"/>
          <w:sz w:val="28"/>
          <w:szCs w:val="28"/>
        </w:rPr>
        <w:t xml:space="preserve"> педагогических советов в ходе которых принимались планы: годовой,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антитеррористичесий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антикоррупционый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, учебный план, календарный график, сетка ООД, режим дня и т.д. Так же на педагогических советах зачитывались справки по тематическим контролям, доклады по темам контролей. </w:t>
      </w:r>
    </w:p>
    <w:p w:rsidR="00C20DCA" w:rsidRPr="00FC4C8F" w:rsidRDefault="00C20DCA" w:rsidP="00C20D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В отчетном, 202</w:t>
      </w:r>
      <w:r w:rsidR="00A0563D" w:rsidRPr="00FC4C8F">
        <w:rPr>
          <w:rFonts w:ascii="Times New Roman" w:hAnsi="Times New Roman" w:cs="Times New Roman"/>
          <w:sz w:val="28"/>
          <w:szCs w:val="28"/>
        </w:rPr>
        <w:t>2</w:t>
      </w:r>
      <w:r w:rsidRPr="00FC4C8F">
        <w:rPr>
          <w:rFonts w:ascii="Times New Roman" w:hAnsi="Times New Roman" w:cs="Times New Roman"/>
          <w:sz w:val="28"/>
          <w:szCs w:val="28"/>
        </w:rPr>
        <w:t xml:space="preserve"> году, было проведено </w:t>
      </w:r>
      <w:r w:rsidR="00E009ED" w:rsidRPr="00FC4C8F">
        <w:rPr>
          <w:rFonts w:ascii="Times New Roman" w:hAnsi="Times New Roman" w:cs="Times New Roman"/>
          <w:sz w:val="28"/>
          <w:szCs w:val="28"/>
        </w:rPr>
        <w:t>3</w:t>
      </w:r>
      <w:r w:rsidR="00A0563D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общих собрания трудового коллектива, в ходе которых обсуждались вопросы антитеррористическо</w:t>
      </w:r>
      <w:r w:rsidR="00A0563D" w:rsidRPr="00FC4C8F">
        <w:rPr>
          <w:rFonts w:ascii="Times New Roman" w:hAnsi="Times New Roman" w:cs="Times New Roman"/>
          <w:sz w:val="28"/>
          <w:szCs w:val="28"/>
        </w:rPr>
        <w:t>й безопасности, о профилактических прививках</w:t>
      </w:r>
      <w:r w:rsidRPr="00FC4C8F">
        <w:rPr>
          <w:rFonts w:ascii="Times New Roman" w:hAnsi="Times New Roman" w:cs="Times New Roman"/>
          <w:sz w:val="28"/>
          <w:szCs w:val="28"/>
        </w:rPr>
        <w:t xml:space="preserve">, об укреплении и сохранении здоровья воспитанников, принимались планы работы медицинской сестры,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 комиссии и другие важные вопросы.</w:t>
      </w: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II структура – административное управление, имеющее линейную структуру: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  <w:u w:val="single"/>
        </w:rPr>
        <w:t>Первый уровень</w:t>
      </w:r>
      <w:r w:rsidRPr="00FC4C8F">
        <w:rPr>
          <w:rFonts w:ascii="Times New Roman" w:hAnsi="Times New Roman" w:cs="Times New Roman"/>
          <w:sz w:val="28"/>
          <w:szCs w:val="28"/>
        </w:rPr>
        <w:t xml:space="preserve"> - единоличным исполнительным органом Учреждения является </w:t>
      </w:r>
      <w:r w:rsidR="00F51351" w:rsidRPr="00FC4C8F">
        <w:rPr>
          <w:rFonts w:ascii="Times New Roman" w:hAnsi="Times New Roman" w:cs="Times New Roman"/>
          <w:sz w:val="28"/>
          <w:szCs w:val="28"/>
        </w:rPr>
        <w:t>Заведующий</w:t>
      </w:r>
      <w:r w:rsidR="00193353" w:rsidRPr="00FC4C8F">
        <w:rPr>
          <w:rFonts w:ascii="Times New Roman" w:hAnsi="Times New Roman" w:cs="Times New Roman"/>
          <w:sz w:val="28"/>
          <w:szCs w:val="28"/>
        </w:rPr>
        <w:t>, который</w:t>
      </w:r>
      <w:r w:rsidRPr="00FC4C8F">
        <w:rPr>
          <w:rFonts w:ascii="Times New Roman" w:hAnsi="Times New Roman" w:cs="Times New Roman"/>
          <w:sz w:val="28"/>
          <w:szCs w:val="28"/>
        </w:rPr>
        <w:t xml:space="preserve"> осуществляет текущее руководство деятельностью Учреждения. Заведующий действует от имени Учреждения, без доверенности </w:t>
      </w:r>
      <w:r w:rsidRPr="00FC4C8F">
        <w:rPr>
          <w:rFonts w:ascii="Times New Roman" w:hAnsi="Times New Roman" w:cs="Times New Roman"/>
          <w:sz w:val="28"/>
          <w:szCs w:val="28"/>
        </w:rPr>
        <w:lastRenderedPageBreak/>
        <w:t>представляет его интересы на территории Российской Федерации и за ее пределами. Права и обязанности заведующего Учреждением, его компетенция в области управления Учреждением определяются в соответствии с законодательством об образовании и Уставом Учреждения, а также должностной инструкцией.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  <w:u w:val="single"/>
        </w:rPr>
        <w:t>Второй уровень</w:t>
      </w:r>
      <w:r w:rsidRPr="00FC4C8F">
        <w:rPr>
          <w:rFonts w:ascii="Times New Roman" w:hAnsi="Times New Roman" w:cs="Times New Roman"/>
          <w:sz w:val="28"/>
          <w:szCs w:val="28"/>
        </w:rPr>
        <w:t xml:space="preserve"> управления осуществляет старший воспитатель, завхоз. На этом уровне заведующий осуществляет непосредственную реализацию управленческих решений через распределение обязанностей между административными работниками с учетом их подготовленности, опыта, а также структуры МБДОУ.</w:t>
      </w:r>
    </w:p>
    <w:p w:rsidR="00C20DCA" w:rsidRPr="00FC4C8F" w:rsidRDefault="00193353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Заместитель заведующего по УВР</w:t>
      </w:r>
      <w:r w:rsidR="00C20DCA" w:rsidRPr="00FC4C8F">
        <w:rPr>
          <w:rFonts w:ascii="Times New Roman" w:hAnsi="Times New Roman" w:cs="Times New Roman"/>
          <w:sz w:val="28"/>
          <w:szCs w:val="28"/>
        </w:rPr>
        <w:t xml:space="preserve"> -</w:t>
      </w:r>
      <w:r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="00C20DCA" w:rsidRPr="00FC4C8F">
        <w:rPr>
          <w:rFonts w:ascii="Times New Roman" w:hAnsi="Times New Roman" w:cs="Times New Roman"/>
          <w:sz w:val="28"/>
          <w:szCs w:val="28"/>
        </w:rPr>
        <w:t xml:space="preserve">осуществляет руководство </w:t>
      </w:r>
      <w:proofErr w:type="spellStart"/>
      <w:r w:rsidR="00C20DCA" w:rsidRPr="00FC4C8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20DCA" w:rsidRPr="00FC4C8F">
        <w:rPr>
          <w:rFonts w:ascii="Times New Roman" w:hAnsi="Times New Roman" w:cs="Times New Roman"/>
          <w:sz w:val="28"/>
          <w:szCs w:val="28"/>
        </w:rPr>
        <w:t xml:space="preserve"> - образовательной работой МБДОУ: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- координирует работу воспитателей, других педагогических работников,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- обеспечивает разработку учебно-методической и иной документации, необходимой для</w:t>
      </w:r>
      <w:r w:rsidR="00F51351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деятельности,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- организует просветительскую работу для родителей.</w:t>
      </w:r>
    </w:p>
    <w:p w:rsidR="00C20DCA" w:rsidRPr="00FC4C8F" w:rsidRDefault="00193353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Заместитель заведующего по АХЧ</w:t>
      </w:r>
      <w:r w:rsidR="00C20DCA" w:rsidRPr="00FC4C8F">
        <w:rPr>
          <w:rFonts w:ascii="Times New Roman" w:hAnsi="Times New Roman" w:cs="Times New Roman"/>
          <w:sz w:val="28"/>
          <w:szCs w:val="28"/>
        </w:rPr>
        <w:t xml:space="preserve"> – отвечает за сохранность здания МБДОУ и имущества, организует материально-техническое снабжение, обеспечивает чистоту и порядок в помещениях детского сада и на участке, противопожарную и антитеррористическую безопасность, охрану труда и организацию труда обслуживающего персонала.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Третий уровень управления</w:t>
      </w:r>
      <w:r w:rsidRPr="00FC4C8F">
        <w:rPr>
          <w:rFonts w:ascii="Times New Roman" w:hAnsi="Times New Roman" w:cs="Times New Roman"/>
          <w:sz w:val="28"/>
          <w:szCs w:val="28"/>
        </w:rPr>
        <w:t xml:space="preserve"> осуществляют воспитатели, медицинская сестра, а также обслуживающий персонал. На этом уровне объектами управления являются дети и их родители. Режим управления МБДОУ - режим развития.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Стратегическое управление осуществляет заведующий детского сада совместно с общим собранием трудового коллектива и общественно- государственными органами управления, в которых имеются представители от каждой группы детского сада. На этом уровне решаются принципиальные по важности вопросы в жизни детского сада: разработка образовательной программы и программы развития, разработка Устава и локальных актов, организация помощи по укреплению материально- технической базы в группах, определение путей достижения избранных целей. Обеспечивается гласность и открытость в работе детского сада.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Вывод:</w:t>
      </w:r>
      <w:r w:rsidR="00A0563D" w:rsidRPr="00FC4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Система управления соответствует целям и содержанию деятельности ДОО, и предоставляет возможность участия в управлении детским садом всех участников образовательного процесса</w:t>
      </w:r>
    </w:p>
    <w:p w:rsidR="00C20DCA" w:rsidRPr="00FC4C8F" w:rsidRDefault="00C20DCA" w:rsidP="00C20D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Оценка содержания и качества подготовки воспитанников</w:t>
      </w:r>
      <w:r w:rsidRPr="00FC4C8F">
        <w:rPr>
          <w:rFonts w:ascii="Times New Roman" w:hAnsi="Times New Roman" w:cs="Times New Roman"/>
          <w:sz w:val="28"/>
          <w:szCs w:val="28"/>
        </w:rPr>
        <w:t>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Итоги мониторинга достижения детьми результатов ООП МБДОУ</w:t>
      </w:r>
      <w:r w:rsidR="00AC4CCB" w:rsidRPr="00FC4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b/>
          <w:sz w:val="28"/>
          <w:szCs w:val="28"/>
        </w:rPr>
        <w:t>на октябрь</w:t>
      </w:r>
      <w:r w:rsidR="00AC4CCB" w:rsidRPr="00FC4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b/>
          <w:sz w:val="28"/>
          <w:szCs w:val="28"/>
        </w:rPr>
        <w:t>202</w:t>
      </w:r>
      <w:r w:rsidR="00AC4CCB" w:rsidRPr="00FC4C8F">
        <w:rPr>
          <w:rFonts w:ascii="Times New Roman" w:hAnsi="Times New Roman" w:cs="Times New Roman"/>
          <w:b/>
          <w:sz w:val="28"/>
          <w:szCs w:val="28"/>
        </w:rPr>
        <w:t xml:space="preserve">2 года.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Всего обследовано </w:t>
      </w:r>
      <w:r w:rsidR="00AC4CCB" w:rsidRPr="00FC4C8F">
        <w:rPr>
          <w:rFonts w:ascii="Times New Roman" w:eastAsia="Times New Roman" w:hAnsi="Times New Roman" w:cs="Times New Roman"/>
          <w:sz w:val="28"/>
          <w:szCs w:val="28"/>
        </w:rPr>
        <w:t>77</w:t>
      </w:r>
      <w:r w:rsidR="00E9479C" w:rsidRPr="00FC4C8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воспитанников. Из них 56.4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% имеют высокий уровень развития.</w:t>
      </w:r>
    </w:p>
    <w:p w:rsidR="00F51351" w:rsidRPr="00FC4C8F" w:rsidRDefault="00C20DCA" w:rsidP="00F513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Итоги мониторинга освоения содержания ООП</w:t>
      </w:r>
      <w:r w:rsidR="00AC4CCB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ДО</w:t>
      </w:r>
      <w:r w:rsidR="00AC4CCB" w:rsidRPr="00FC4C8F">
        <w:rPr>
          <w:rFonts w:ascii="Times New Roman" w:hAnsi="Times New Roman" w:cs="Times New Roman"/>
          <w:sz w:val="28"/>
          <w:szCs w:val="28"/>
        </w:rPr>
        <w:t>У</w:t>
      </w:r>
      <w:r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="00F51351"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</w:t>
      </w:r>
    </w:p>
    <w:p w:rsidR="00F51351" w:rsidRPr="00FC4C8F" w:rsidRDefault="00F51351" w:rsidP="00F513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«Звездочка» с.  Борзой </w:t>
      </w:r>
      <w:proofErr w:type="spellStart"/>
      <w:r w:rsidRPr="00FC4C8F">
        <w:rPr>
          <w:rFonts w:ascii="Times New Roman" w:eastAsia="Times New Roman" w:hAnsi="Times New Roman" w:cs="Times New Roman"/>
          <w:sz w:val="28"/>
          <w:szCs w:val="28"/>
        </w:rPr>
        <w:t>Шатойского</w:t>
      </w:r>
      <w:proofErr w:type="spellEnd"/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 муниципального района»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по образовательным областям на начало 202</w:t>
      </w:r>
      <w:r w:rsidR="00AC4CCB" w:rsidRPr="00FC4C8F">
        <w:rPr>
          <w:rFonts w:ascii="Times New Roman" w:hAnsi="Times New Roman" w:cs="Times New Roman"/>
          <w:sz w:val="28"/>
          <w:szCs w:val="28"/>
        </w:rPr>
        <w:t xml:space="preserve">2 </w:t>
      </w:r>
      <w:r w:rsidRPr="00FC4C8F">
        <w:rPr>
          <w:rFonts w:ascii="Times New Roman" w:hAnsi="Times New Roman" w:cs="Times New Roman"/>
          <w:sz w:val="28"/>
          <w:szCs w:val="28"/>
        </w:rPr>
        <w:t>-</w:t>
      </w:r>
      <w:r w:rsidR="00AC4CCB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202</w:t>
      </w:r>
      <w:r w:rsidR="00AC4CCB" w:rsidRPr="00FC4C8F">
        <w:rPr>
          <w:rFonts w:ascii="Times New Roman" w:hAnsi="Times New Roman" w:cs="Times New Roman"/>
          <w:sz w:val="28"/>
          <w:szCs w:val="28"/>
        </w:rPr>
        <w:t>3</w:t>
      </w:r>
      <w:r w:rsidRPr="00FC4C8F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Дата прове</w:t>
      </w:r>
      <w:r w:rsidR="00AC4CCB" w:rsidRPr="00FC4C8F">
        <w:rPr>
          <w:rFonts w:ascii="Times New Roman" w:hAnsi="Times New Roman" w:cs="Times New Roman"/>
          <w:sz w:val="28"/>
          <w:szCs w:val="28"/>
        </w:rPr>
        <w:t>дения мониторинга - октябрь 2022</w:t>
      </w:r>
      <w:r w:rsidRPr="00FC4C8F">
        <w:rPr>
          <w:rFonts w:ascii="Times New Roman" w:hAnsi="Times New Roman" w:cs="Times New Roman"/>
          <w:sz w:val="28"/>
          <w:szCs w:val="28"/>
        </w:rPr>
        <w:t>г.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160" w:vertAnchor="text" w:horzAnchor="margin" w:tblpY="4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5712"/>
        <w:gridCol w:w="1169"/>
        <w:gridCol w:w="1256"/>
        <w:gridCol w:w="1291"/>
      </w:tblGrid>
      <w:tr w:rsidR="00C20DCA" w:rsidRPr="00FC4C8F" w:rsidTr="00C20DCA">
        <w:trPr>
          <w:trHeight w:val="304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lastRenderedPageBreak/>
              <w:t>№</w:t>
            </w:r>
          </w:p>
        </w:tc>
        <w:tc>
          <w:tcPr>
            <w:tcW w:w="5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Образовательная область</w:t>
            </w:r>
          </w:p>
        </w:tc>
        <w:tc>
          <w:tcPr>
            <w:tcW w:w="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 w:rsidP="005F1A6F">
            <w:pPr>
              <w:keepNext/>
              <w:tabs>
                <w:tab w:val="num" w:pos="1440"/>
              </w:tabs>
              <w:spacing w:after="16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202</w:t>
            </w:r>
            <w:r w:rsidR="005F1A6F"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2</w:t>
            </w: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г.</w:t>
            </w:r>
          </w:p>
        </w:tc>
      </w:tr>
      <w:tr w:rsidR="00C20DCA" w:rsidRPr="00FC4C8F" w:rsidTr="00C20DCA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DCA" w:rsidRPr="00FC4C8F" w:rsidRDefault="00C20D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DCA" w:rsidRPr="00FC4C8F" w:rsidRDefault="00C20D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Низкий уровень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Средний</w:t>
            </w:r>
          </w:p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уровень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Высокий уровень</w:t>
            </w:r>
          </w:p>
        </w:tc>
      </w:tr>
      <w:tr w:rsidR="00C20DCA" w:rsidRPr="00FC4C8F" w:rsidTr="00C20DCA">
        <w:trPr>
          <w:trHeight w:val="45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Физическое развитие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1.3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75.6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16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23.1</w:t>
            </w:r>
          </w:p>
        </w:tc>
      </w:tr>
      <w:tr w:rsidR="00C20DCA" w:rsidRPr="00FC4C8F" w:rsidTr="00C20DCA">
        <w:trPr>
          <w:trHeight w:val="33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Социально - коммуникативное развитие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6.4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60.3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33.3</w:t>
            </w:r>
          </w:p>
        </w:tc>
      </w:tr>
      <w:tr w:rsidR="00C20DCA" w:rsidRPr="00FC4C8F" w:rsidTr="00C20DCA">
        <w:trPr>
          <w:trHeight w:val="94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Познавательное развитие (экспериментально-исследовательская деятельность, мир природы, мир человека)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5.1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69.2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25.7</w:t>
            </w:r>
          </w:p>
        </w:tc>
      </w:tr>
      <w:tr w:rsidR="00C20DCA" w:rsidRPr="00FC4C8F" w:rsidTr="00C20DCA">
        <w:trPr>
          <w:trHeight w:val="656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4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Познавательное развитие (развитие математических представлений)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3.9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70.5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25.6</w:t>
            </w:r>
          </w:p>
        </w:tc>
      </w:tr>
      <w:tr w:rsidR="00C20DCA" w:rsidRPr="00FC4C8F" w:rsidTr="00C20DCA">
        <w:trPr>
          <w:trHeight w:val="15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5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Речевое развитие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14.1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55.1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30.8</w:t>
            </w:r>
          </w:p>
        </w:tc>
      </w:tr>
      <w:tr w:rsidR="00C20DCA" w:rsidRPr="00FC4C8F" w:rsidTr="00C20DCA">
        <w:trPr>
          <w:trHeight w:val="40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6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Художественно - эстетическое развитие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12.8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79.5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keepNext/>
              <w:tabs>
                <w:tab w:val="num" w:pos="1440"/>
              </w:tabs>
              <w:spacing w:after="0" w:line="254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28"/>
                <w:sz w:val="28"/>
                <w:szCs w:val="24"/>
                <w:lang w:eastAsia="en-US"/>
              </w:rPr>
            </w:pPr>
            <w:r w:rsidRPr="00FC4C8F">
              <w:rPr>
                <w:rFonts w:ascii="Times New Roman" w:hAnsi="Times New Roman" w:cs="Times New Roman"/>
                <w:bCs/>
                <w:kern w:val="28"/>
                <w:sz w:val="28"/>
                <w:szCs w:val="24"/>
              </w:rPr>
              <w:t>7.7</w:t>
            </w:r>
          </w:p>
        </w:tc>
      </w:tr>
    </w:tbl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Критерии оценки освоения воспитанниками образовательной программы</w:t>
      </w:r>
      <w:r w:rsidRPr="00FC4C8F">
        <w:rPr>
          <w:rFonts w:ascii="Times New Roman" w:hAnsi="Times New Roman" w:cs="Times New Roman"/>
          <w:sz w:val="28"/>
          <w:szCs w:val="28"/>
        </w:rPr>
        <w:t>: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1 - низкий уровень развития                                                                                                                                         2- уровень развития ниже среднего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3- средний уровень развития                                                                                                                                     4- уровень развития выше среднего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5- высокий уровень развития</w:t>
      </w:r>
    </w:p>
    <w:p w:rsidR="00F23847" w:rsidRPr="00FC4C8F" w:rsidRDefault="00F23847" w:rsidP="00C20D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FC4C8F">
        <w:rPr>
          <w:rFonts w:ascii="Times New Roman" w:eastAsiaTheme="minorHAnsi" w:hAnsi="Times New Roman" w:cs="Times New Roman"/>
          <w:b/>
          <w:sz w:val="28"/>
          <w:szCs w:val="28"/>
        </w:rPr>
        <w:t>Психологическая готовность к школе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5"/>
        <w:gridCol w:w="2370"/>
        <w:gridCol w:w="2415"/>
        <w:gridCol w:w="2371"/>
      </w:tblGrid>
      <w:tr w:rsidR="00C20DCA" w:rsidRPr="00FC4C8F" w:rsidTr="00C20DCA"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Готов к обучению в школе</w:t>
            </w:r>
          </w:p>
        </w:tc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Условно готов к обучению</w:t>
            </w:r>
          </w:p>
        </w:tc>
      </w:tr>
      <w:tr w:rsidR="00C20DCA" w:rsidRPr="00FC4C8F" w:rsidTr="00C20DCA">
        <w:trPr>
          <w:trHeight w:val="287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0DCA" w:rsidRPr="00FC4C8F" w:rsidRDefault="00C20DC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Кол-во детей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0DCA" w:rsidRPr="00FC4C8F" w:rsidRDefault="00C20DC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Кол-во детей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%</w:t>
            </w:r>
          </w:p>
        </w:tc>
      </w:tr>
      <w:tr w:rsidR="00C20DCA" w:rsidRPr="00FC4C8F" w:rsidTr="00C20DCA">
        <w:trPr>
          <w:trHeight w:val="17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0DCA" w:rsidRPr="00FC4C8F" w:rsidRDefault="005F1A6F" w:rsidP="005F1A6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F2384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85.7</w:t>
            </w:r>
            <w:r w:rsidR="00C20DCA"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0DCA" w:rsidRPr="00FC4C8F" w:rsidRDefault="005F1A6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F2384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14.3</w:t>
            </w:r>
            <w:r w:rsidR="00C20DCA" w:rsidRPr="00FC4C8F">
              <w:rPr>
                <w:rFonts w:ascii="Times New Roman" w:eastAsiaTheme="minorHAnsi" w:hAnsi="Times New Roman" w:cs="Times New Roman"/>
                <w:sz w:val="28"/>
                <w:szCs w:val="28"/>
              </w:rPr>
              <w:t>%</w:t>
            </w:r>
          </w:p>
        </w:tc>
      </w:tr>
    </w:tbl>
    <w:p w:rsidR="00C20DCA" w:rsidRPr="00FC4C8F" w:rsidRDefault="00C20DCA" w:rsidP="00C20D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FC4C8F">
        <w:rPr>
          <w:rFonts w:ascii="Times New Roman" w:eastAsiaTheme="minorHAnsi" w:hAnsi="Times New Roman" w:cs="Times New Roman"/>
          <w:b/>
          <w:sz w:val="28"/>
          <w:szCs w:val="28"/>
        </w:rPr>
        <w:t>Анализ состояния здоровья детей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FC4C8F">
        <w:rPr>
          <w:rFonts w:ascii="Times New Roman" w:eastAsiaTheme="minorHAnsi" w:hAnsi="Times New Roman" w:cs="Times New Roman"/>
          <w:sz w:val="28"/>
          <w:szCs w:val="28"/>
        </w:rPr>
        <w:t xml:space="preserve">       Регулярно проводится анализ эффективности оздоровительной деятельности и корректируется дальнейшая работа, учитываются все сопутствующие заболевания. Для установления тесной связи между семьей и дошкольным учреждением воспитателями и медсестрой проводились индивидуальные беседы с родителями вновь поступивших детей, в которых выяснялись условия жизни, режима, питания, ухода и воспитания в семье. Медицинской сестрой проводится анализ посещаемости и заболеваемости детей. Результаты анализа и возможные причины заболеваний обсуждаются с воспитателями, принимаются меры по устранению выявленных причин заболеваемости, зависящих от дошкольного учреждения.</w:t>
      </w:r>
    </w:p>
    <w:p w:rsidR="00C20DCA" w:rsidRPr="00FC4C8F" w:rsidRDefault="00C20DCA" w:rsidP="00C20DCA">
      <w:pPr>
        <w:spacing w:line="240" w:lineRule="auto"/>
        <w:ind w:left="795"/>
        <w:contextualSpacing/>
        <w:jc w:val="center"/>
        <w:rPr>
          <w:rFonts w:ascii="Times New Roman" w:eastAsiaTheme="minorHAnsi" w:hAnsi="Times New Roman" w:cs="Times New Roman"/>
          <w:sz w:val="28"/>
          <w:szCs w:val="28"/>
        </w:rPr>
      </w:pPr>
    </w:p>
    <w:p w:rsidR="00C20DCA" w:rsidRPr="00FC4C8F" w:rsidRDefault="00C20DCA" w:rsidP="00C20DCA">
      <w:pPr>
        <w:spacing w:line="240" w:lineRule="auto"/>
        <w:ind w:left="795"/>
        <w:contextualSpacing/>
        <w:jc w:val="center"/>
        <w:rPr>
          <w:rFonts w:ascii="Times New Roman" w:eastAsiaTheme="minorHAnsi" w:hAnsi="Times New Roman" w:cs="Times New Roman"/>
          <w:b/>
          <w:bCs/>
          <w:iCs/>
          <w:sz w:val="28"/>
          <w:szCs w:val="28"/>
        </w:rPr>
      </w:pPr>
      <w:r w:rsidRPr="00FC4C8F">
        <w:rPr>
          <w:rFonts w:ascii="Times New Roman" w:eastAsiaTheme="minorHAnsi" w:hAnsi="Times New Roman" w:cs="Times New Roman"/>
          <w:b/>
          <w:bCs/>
          <w:iCs/>
          <w:sz w:val="28"/>
          <w:szCs w:val="28"/>
        </w:rPr>
        <w:t>Оценка состояния здоровья детей</w:t>
      </w:r>
    </w:p>
    <w:tbl>
      <w:tblPr>
        <w:tblStyle w:val="11"/>
        <w:tblW w:w="4716" w:type="pct"/>
        <w:tblLook w:val="04A0" w:firstRow="1" w:lastRow="0" w:firstColumn="1" w:lastColumn="0" w:noHBand="0" w:noVBand="1"/>
      </w:tblPr>
      <w:tblGrid>
        <w:gridCol w:w="4573"/>
        <w:gridCol w:w="4776"/>
      </w:tblGrid>
      <w:tr w:rsidR="00FC4C8F" w:rsidRPr="00FC4C8F" w:rsidTr="00C20DCA">
        <w:trPr>
          <w:trHeight w:val="293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F23847" w:rsidP="00F2384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Г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руппы здоровья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FC4C8F" w:rsidRPr="00FC4C8F" w:rsidTr="00C20DCA">
        <w:trPr>
          <w:trHeight w:val="196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</w:tr>
      <w:tr w:rsidR="00FC4C8F" w:rsidRPr="00FC4C8F" w:rsidTr="00C20DCA">
        <w:trPr>
          <w:trHeight w:val="196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C4C8F" w:rsidRPr="00FC4C8F" w:rsidTr="00C20DCA">
        <w:trPr>
          <w:trHeight w:val="209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III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C4C8F" w:rsidRPr="00FC4C8F" w:rsidTr="00C20DCA">
        <w:trPr>
          <w:trHeight w:val="209"/>
        </w:trPr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C20DCA" w:rsidRPr="00FC4C8F" w:rsidRDefault="00C20DCA" w:rsidP="00C20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В дошкольном учреждении созданы благоприятные условия для охраны и укрепления здоровья детей:</w:t>
      </w:r>
    </w:p>
    <w:p w:rsidR="00C20DCA" w:rsidRPr="00FC4C8F" w:rsidRDefault="00C20DCA" w:rsidP="00C20D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оборудование в соответствии с современными требованиями;</w:t>
      </w:r>
    </w:p>
    <w:p w:rsidR="00C20DCA" w:rsidRPr="00FC4C8F" w:rsidRDefault="00C20DCA" w:rsidP="00C20D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спортивный зал;</w:t>
      </w:r>
    </w:p>
    <w:p w:rsidR="00C20DCA" w:rsidRPr="00FC4C8F" w:rsidRDefault="00C20DCA" w:rsidP="00C20D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необходимые атрибуты для занятий с детьми.</w:t>
      </w:r>
    </w:p>
    <w:p w:rsidR="00C20DCA" w:rsidRPr="00FC4C8F" w:rsidRDefault="00C20DCA" w:rsidP="00C20D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на улице оборудована специальная площадка для занятий физкультурой и проведения спортивных мероприятий, как в теплое, так и в холодное время года.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В каждой возрастной группе оборудованы физкультурные уголки, которые дают детям возможность играть, выполнять те или другие физические упражнения самостоятельно.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Но основной составляющей профилактики  по сохранению и укреплению здоровья детей являются занятия по физической культуре, которые проводятся с детьми в каждой возрастной группе три раза в неделю.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Результатом всей нашей работы с детьми по физическому воспитанию является    ежегодное снижение  процента заболеваемости детей.</w:t>
      </w:r>
    </w:p>
    <w:p w:rsidR="00C20DCA" w:rsidRPr="00FC4C8F" w:rsidRDefault="00C20DCA" w:rsidP="00C20DC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C20DCA" w:rsidRPr="00FC4C8F" w:rsidRDefault="00C20DCA" w:rsidP="00C20DC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FC4C8F">
        <w:rPr>
          <w:b/>
          <w:sz w:val="28"/>
          <w:szCs w:val="28"/>
        </w:rPr>
        <w:t>Организации питания в детском саду</w:t>
      </w:r>
    </w:p>
    <w:p w:rsidR="00C20DCA" w:rsidRPr="00FC4C8F" w:rsidRDefault="00C20DCA" w:rsidP="00C20DC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C4C8F">
        <w:rPr>
          <w:sz w:val="28"/>
          <w:szCs w:val="28"/>
        </w:rPr>
        <w:t xml:space="preserve">Организации питания в детском саду уделяется большое внимание т.к. здоровье детей невозможно обеспечить без рационального питания. Правильно организованное питание, обеспечивающее организм всеми необходимыми ему пищевыми веществами (белками, жирами, углеводами, витаминами и минеральными солями) и энергией, является необходимым условием гармоничного роста и развития детей дошкольного возраста. В то же время, правильно организованное питание способствует повышению устойчивости организма к действию инфекций и других неблагоприятных внешних факторов. В детском саду имеется пищеблок, который отвечает всем требованиям СанПиН. Он оснащен всем необходимым оборудованием, где квалифицированные повара готовят пищу для наших детей. Питание </w:t>
      </w:r>
      <w:r w:rsidRPr="00FC4C8F">
        <w:rPr>
          <w:b/>
          <w:sz w:val="28"/>
          <w:szCs w:val="28"/>
        </w:rPr>
        <w:t>четырехразовое в теплое время года</w:t>
      </w:r>
      <w:r w:rsidRPr="00FC4C8F">
        <w:rPr>
          <w:sz w:val="28"/>
          <w:szCs w:val="28"/>
        </w:rPr>
        <w:t xml:space="preserve">: завтрак, обед, полдник, ужин, </w:t>
      </w:r>
      <w:r w:rsidRPr="00FC4C8F">
        <w:rPr>
          <w:b/>
          <w:sz w:val="28"/>
          <w:szCs w:val="28"/>
        </w:rPr>
        <w:t>четырехразовое в холодное время года</w:t>
      </w:r>
      <w:r w:rsidRPr="00FC4C8F">
        <w:rPr>
          <w:sz w:val="28"/>
          <w:szCs w:val="28"/>
        </w:rPr>
        <w:t xml:space="preserve">: завтрак, второй завтрак, обед, уплотненный полдник. Организации рационального горячего питания осуществляет по десятидневному меню. Контроль за закладкой блюд,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администрация и старшая медсестра детского сада. В меню представлены разнообразные блюда, исключены повторы.  Оно составлено с учетом пищевой ценности и калорийности, возможной заменой продуктов и блюд, технологическими картами с рецептурами и порядком приготовления блюд с учетом времени года. Большое внимание уделяется правильному распределению потребляемых продуктов питания в течение дня. Организация питания детей в </w:t>
      </w:r>
      <w:r w:rsidRPr="00FC4C8F">
        <w:rPr>
          <w:sz w:val="28"/>
          <w:szCs w:val="28"/>
        </w:rPr>
        <w:lastRenderedPageBreak/>
        <w:t>детском саду сочетается с правильным питанием ребенка в семье. С этой целью в детском саду вывешивается ежедневное меню. Проводя с родителями беседы, воспитатели предупреждают их о том, чтобы утром, до отправления ребенка в детский сад его не кормили т.к. это нарушает режим питания, приводит к снижению аппетита.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работников пищеблока строго соблюдают установленные требования к технологической обработке продуктов, правила личной гигиены. Результатом такой деятельности является отсутствие зафиксированных случаев отравления и заболевания детей в течение прошлого года. В организации питания детей большое значение имеет создание благоприятной эмоциональной и окружающей обстановки в группе. Группы обеспечены соответствующей посудой, удобными столами. Блюда подаются детям не слишком горячими, но и не холодными.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Оценка организации учебного процесса, востребованности выпускников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Программа, реализуемая в МБДОУ предусматривала решение образовательных задач в совместной деятельности взрослого и детей,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</w:t>
      </w:r>
      <w:r w:rsidR="005F1A6F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5F1A6F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спецификой дошкольного образования.                                                                                                                                                                                       Для решения поставленных задач, педагогический процесс в МБДОУ осуществлялся по основной общеобразовательной программе МБДОУ разработанной на основе примерной образовательной программы "От рождения до школы" под ред. Н. Е. </w:t>
      </w:r>
      <w:proofErr w:type="spellStart"/>
      <w:r w:rsidRPr="00FC4C8F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FC4C8F">
        <w:rPr>
          <w:rFonts w:ascii="Times New Roman" w:eastAsia="Times New Roman" w:hAnsi="Times New Roman" w:cs="Times New Roman"/>
          <w:sz w:val="28"/>
          <w:szCs w:val="28"/>
        </w:rPr>
        <w:t>, которая составлена в соответствии с Федеральным государственными стандартами к структуре основной общеобразовательной программы дошкольного образования. Для реализации вариативной части образовательной программы использовались парциальные программы, рекомендованные Министерством образования и науки Чеченской Республики.</w:t>
      </w:r>
    </w:p>
    <w:p w:rsidR="00C20DCA" w:rsidRPr="00FC4C8F" w:rsidRDefault="00C20DCA" w:rsidP="00C20D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Содержание программ, реализуемых в МБДОУ, обеспечил достаточно высокий уровень базового дошкольного образования. Ведущими целями реализации программ являются:                                                                                          - создание благоприятных условий;                                                                                                                             - формирование основ базовой культуры личности;                                                                                                  - всестороннее развитие психических и физических качеств в соответствии с возрастными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ииндивидуальными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 особенностями;                                                                                                                                                - обеспечение безопасности жизнедеятельности дошкольников.                                                                                                               Цели были реализованы в процессе разнообразных видов </w:t>
      </w:r>
      <w:proofErr w:type="gramStart"/>
      <w:r w:rsidRPr="00FC4C8F">
        <w:rPr>
          <w:rFonts w:ascii="Times New Roman" w:hAnsi="Times New Roman" w:cs="Times New Roman"/>
          <w:sz w:val="28"/>
          <w:szCs w:val="28"/>
        </w:rPr>
        <w:t xml:space="preserve">деятельности:   </w:t>
      </w:r>
      <w:proofErr w:type="gramEnd"/>
      <w:r w:rsidRPr="00FC4C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- игровой, коммуникативной, трудовой, познавательно-исследовательской,                                                           - продуктивной, музыкально-художественной, чтения.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Все виды деятельности входят в основные направления развития детей:                                                 - Физическое развитие;                                                                                                                                                 - Речевое развитие;                                                                                                                                                          - Познавательное развитие;                                                                                                                                          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lastRenderedPageBreak/>
        <w:t>- Социально-коммуникативное развитие;                                                                                                                        - Художественно-эстетическое развитие.</w:t>
      </w:r>
    </w:p>
    <w:p w:rsidR="00C20DCA" w:rsidRPr="00FC4C8F" w:rsidRDefault="00C20DCA" w:rsidP="00C20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имеет приоритетное направление развития: «Познавательно - речевое развитие воспитанников», для осуществления деятельности по приоритету, педагогический коллектив использовал следующие программы.                            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iCs/>
          <w:sz w:val="28"/>
          <w:szCs w:val="28"/>
        </w:rPr>
        <w:t>Использование парциальных программ: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Масаева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 З.В. Программа курса «Мой край родной»/ Развивающая программа для дошкольников от 3 до 7 лет;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FC4C8F">
        <w:rPr>
          <w:rFonts w:ascii="Times New Roman" w:hAnsi="Times New Roman" w:cs="Times New Roman"/>
          <w:sz w:val="28"/>
          <w:szCs w:val="28"/>
        </w:rPr>
        <w:t xml:space="preserve"> Л.И. Физкультурные занятия в детском саду;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- </w:t>
      </w:r>
      <w:r w:rsidRPr="00FC4C8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Е.А. Мироненко «Играем в экономику» для детей старшего дошкольного возраста.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В октябре 202</w:t>
      </w:r>
      <w:r w:rsidR="009C5B81" w:rsidRPr="00FC4C8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года в МБДОУ был проведен педагогический мониторинг образовательного процесса в соответствии с программой «От рождения до школы». Его целью было определить качество проведения образовательной работы педагогами МБДОУ. В качестве основных методов использовались наблюдения, беседы с детьми, </w:t>
      </w:r>
      <w:proofErr w:type="spellStart"/>
      <w:r w:rsidRPr="00FC4C8F">
        <w:rPr>
          <w:rFonts w:ascii="Times New Roman" w:eastAsia="Times New Roman" w:hAnsi="Times New Roman" w:cs="Times New Roman"/>
          <w:sz w:val="28"/>
          <w:szCs w:val="28"/>
        </w:rPr>
        <w:t>критерио</w:t>
      </w:r>
      <w:proofErr w:type="spellEnd"/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-ориентированные методики не тестового типа.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  Образовательный процесс осуществляется по двум режимам - с учетом теплого и холодного периода года.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художественно-эстетическое и физическое развитие.</w:t>
      </w: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Основные формы организации образовательного процесса: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-совместная деятельность взрослого и воспитанников в рамках организованной образовательной деятельности по освоению основной общеобразовательной программы и при проведении режимных моментов;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- самостоятельная деятельность воспитанников.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Образовательный процесс</w:t>
      </w:r>
      <w:r w:rsidR="009C5B81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При организации образовательного процесса учитываются климатические условия.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В работе с детьми педагоги используют образовательные технологии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9C5B81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>типа: развивающего обучения, проблемного обучения.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Общий объем обязательной части программы составляет не менее 60%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lastRenderedPageBreak/>
        <w:t xml:space="preserve">- образовательную деятельность, осуществляемую в процессе организации различных видов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детской деятельности;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- образовательную деятельность, осуществляемую в ходе режимных моментов;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самостоятельную деятельность;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взаимодействие с семьями детей.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По результатам уровня готовности детей к школьному обучению можно наблюдать стабильные результаты развития детей.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Согласно требованиям ФГОС ДО,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ДО, целевые ориентиры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Вывод:</w:t>
      </w:r>
      <w:r w:rsidRPr="00FC4C8F">
        <w:rPr>
          <w:rFonts w:ascii="Times New Roman" w:hAnsi="Times New Roman" w:cs="Times New Roman"/>
          <w:sz w:val="28"/>
          <w:szCs w:val="28"/>
        </w:rPr>
        <w:t xml:space="preserve"> Достижения детьми планируемых результатов освоения Программы показал,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Педагоги обеспечили реализацию основной общеобразовательной программы МБДОУ на достаточном уровне.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Оценка качества кадрового, учебно – методического, библиотечно – информационного обеспечения</w:t>
      </w:r>
      <w:r w:rsidRPr="00FC4C8F">
        <w:rPr>
          <w:rFonts w:ascii="Times New Roman" w:hAnsi="Times New Roman" w:cs="Times New Roman"/>
          <w:sz w:val="28"/>
          <w:szCs w:val="28"/>
        </w:rPr>
        <w:t>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Характеристика педагогического коллектива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0"/>
        <w:tblW w:w="0" w:type="auto"/>
        <w:tblInd w:w="137" w:type="dxa"/>
        <w:tblLook w:val="04A0" w:firstRow="1" w:lastRow="0" w:firstColumn="1" w:lastColumn="0" w:noHBand="0" w:noVBand="1"/>
      </w:tblPr>
      <w:tblGrid>
        <w:gridCol w:w="4536"/>
        <w:gridCol w:w="4791"/>
      </w:tblGrid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F513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Зам.зав.по УВР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     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DCA" w:rsidRPr="00FC4C8F" w:rsidTr="00C20DC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Образовательный уровень педагогического коллектива</w:t>
      </w:r>
    </w:p>
    <w:tbl>
      <w:tblPr>
        <w:tblStyle w:val="11"/>
        <w:tblW w:w="0" w:type="auto"/>
        <w:tblInd w:w="137" w:type="dxa"/>
        <w:tblLook w:val="04A0" w:firstRow="1" w:lastRow="0" w:firstColumn="1" w:lastColumn="0" w:noHBand="0" w:noVBand="1"/>
      </w:tblPr>
      <w:tblGrid>
        <w:gridCol w:w="2523"/>
        <w:gridCol w:w="2551"/>
        <w:gridCol w:w="4253"/>
      </w:tblGrid>
      <w:tr w:rsidR="00C20DCA" w:rsidRPr="00FC4C8F" w:rsidTr="00C20DCA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Численный состав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высшее/ педагогическое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среднее специальное/ педагогическое</w:t>
            </w:r>
          </w:p>
        </w:tc>
      </w:tr>
      <w:tr w:rsidR="00C20DCA" w:rsidRPr="00FC4C8F" w:rsidTr="00C20DCA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4/4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  4/ 4</w:t>
            </w:r>
          </w:p>
        </w:tc>
      </w:tr>
    </w:tbl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 xml:space="preserve">                  Уровень квалификации педагогического коллектива</w:t>
      </w:r>
    </w:p>
    <w:tbl>
      <w:tblPr>
        <w:tblStyle w:val="11"/>
        <w:tblW w:w="0" w:type="auto"/>
        <w:tblInd w:w="137" w:type="dxa"/>
        <w:tblLook w:val="04A0" w:firstRow="1" w:lastRow="0" w:firstColumn="1" w:lastColumn="0" w:noHBand="0" w:noVBand="1"/>
      </w:tblPr>
      <w:tblGrid>
        <w:gridCol w:w="2239"/>
        <w:gridCol w:w="2127"/>
        <w:gridCol w:w="2409"/>
        <w:gridCol w:w="2552"/>
      </w:tblGrid>
      <w:tr w:rsidR="00C20DCA" w:rsidRPr="00FC4C8F" w:rsidTr="00C20DCA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Общее кол - во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1-я квалификация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C20DCA" w:rsidRPr="00FC4C8F" w:rsidTr="00C20DCA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 xml:space="preserve">     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 xml:space="preserve">                 Возрастные показатели педагогического коллектива</w:t>
      </w:r>
    </w:p>
    <w:tbl>
      <w:tblPr>
        <w:tblStyle w:val="11"/>
        <w:tblW w:w="9385" w:type="dxa"/>
        <w:tblInd w:w="108" w:type="dxa"/>
        <w:tblLook w:val="04A0" w:firstRow="1" w:lastRow="0" w:firstColumn="1" w:lastColumn="0" w:noHBand="0" w:noVBand="1"/>
      </w:tblPr>
      <w:tblGrid>
        <w:gridCol w:w="3119"/>
        <w:gridCol w:w="1983"/>
        <w:gridCol w:w="1561"/>
        <w:gridCol w:w="2722"/>
      </w:tblGrid>
      <w:tr w:rsidR="00C20DCA" w:rsidRPr="00FC4C8F" w:rsidTr="00C20DCA">
        <w:trPr>
          <w:trHeight w:val="44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20-30 лет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30-55 лет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свыше 55 лет</w:t>
            </w:r>
          </w:p>
        </w:tc>
      </w:tr>
      <w:tr w:rsidR="00C20DCA" w:rsidRPr="00FC4C8F" w:rsidTr="00C20DCA">
        <w:trPr>
          <w:trHeight w:val="46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кол-во педагогов -8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4C8F">
        <w:rPr>
          <w:rFonts w:ascii="Times New Roman" w:hAnsi="Times New Roman" w:cs="Times New Roman"/>
          <w:b/>
          <w:sz w:val="28"/>
          <w:szCs w:val="28"/>
        </w:rPr>
        <w:t>Стажевые</w:t>
      </w:r>
      <w:proofErr w:type="spellEnd"/>
      <w:r w:rsidRPr="00FC4C8F">
        <w:rPr>
          <w:rFonts w:ascii="Times New Roman" w:hAnsi="Times New Roman" w:cs="Times New Roman"/>
          <w:b/>
          <w:sz w:val="28"/>
          <w:szCs w:val="28"/>
        </w:rPr>
        <w:t xml:space="preserve"> показатели педагогического коллектива</w:t>
      </w:r>
    </w:p>
    <w:tbl>
      <w:tblPr>
        <w:tblStyle w:val="11"/>
        <w:tblW w:w="9399" w:type="dxa"/>
        <w:tblInd w:w="108" w:type="dxa"/>
        <w:tblLook w:val="04A0" w:firstRow="1" w:lastRow="0" w:firstColumn="1" w:lastColumn="0" w:noHBand="0" w:noVBand="1"/>
      </w:tblPr>
      <w:tblGrid>
        <w:gridCol w:w="1739"/>
        <w:gridCol w:w="1385"/>
        <w:gridCol w:w="1987"/>
        <w:gridCol w:w="1562"/>
        <w:gridCol w:w="2726"/>
      </w:tblGrid>
      <w:tr w:rsidR="00C20DCA" w:rsidRPr="00FC4C8F" w:rsidTr="00C20DCA">
        <w:trPr>
          <w:trHeight w:val="532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5 – 10 лет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15 – 20 лет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C20DCA" w:rsidRPr="00FC4C8F" w:rsidTr="00C20DCA">
        <w:trPr>
          <w:trHeight w:val="508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DCA" w:rsidRPr="00FC4C8F" w:rsidRDefault="00C20D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20DCA" w:rsidRPr="00FC4C8F" w:rsidRDefault="00C20DCA" w:rsidP="00C20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="00D75D8B" w:rsidRPr="00FC4C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укомплектовано кадрами на 100%, соответствуют профессиональным стандартам. Потребность в кадрах отсутствует. Активизировать работу по повышению образовательного и профессионального уровня педагогов. </w:t>
      </w:r>
    </w:p>
    <w:p w:rsidR="00C20DCA" w:rsidRPr="00FC4C8F" w:rsidRDefault="00C20DCA" w:rsidP="00C20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МБДОУ используются формы и методы обучения педагогов: педагогические советы, семинары, самообразовательная работа педагогов, консультирование, открытые просмотры, педагогические выставки, работа творческих групп.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                                            </w:t>
      </w:r>
    </w:p>
    <w:p w:rsidR="00D75D8B" w:rsidRPr="00FC4C8F" w:rsidRDefault="00C20DCA" w:rsidP="00D75D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В методическом кабинете МБДОУ имеется достаточное количество методической и художественной литературы по следующим разделам:                                                                                                                          - Управление МБДОУ</w:t>
      </w:r>
    </w:p>
    <w:p w:rsidR="00C20DCA" w:rsidRPr="00FC4C8F" w:rsidRDefault="00C20DCA" w:rsidP="00D75D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Учебные программы                                                                                                                                                      - Методическая литература по всем направлениям развития воспитанников                                                               - Педагогика и психология                                                                                                                                                 - Работа с родителями                                                                                                                                                       </w:t>
      </w:r>
      <w:r w:rsidRPr="00FC4C8F">
        <w:rPr>
          <w:rFonts w:ascii="Times New Roman" w:hAnsi="Times New Roman" w:cs="Times New Roman"/>
          <w:sz w:val="28"/>
          <w:szCs w:val="28"/>
        </w:rPr>
        <w:lastRenderedPageBreak/>
        <w:t xml:space="preserve">- Периодические подписные издания                                                                                                                              - Художественная литература в соответствии с ОПП ДОУ.                          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 В детском саду имеется выход в интернет. Администрация МБДОУ постоянно использует в своей работе интернет - ресурсы (проведение мониторинга, отчеты, справки, получение информации, работа с сайтом). Имеется свой сайт, где размещена вся информации в соответствии со ст.29. Имеется Положение «Об официальном сайте в сети Интернет». Информация на сайте периодически обновляется. Вся работа в МБДОУ строится на открытости и доступности.                                                                           </w:t>
      </w:r>
    </w:p>
    <w:p w:rsidR="00D75D8B" w:rsidRPr="00FC4C8F" w:rsidRDefault="00C20DCA" w:rsidP="00D75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Ежегодно проводятся собрания для родителей, где знакомим родителей с нормативно-правовой базой, с достижениями. На Родительском собрании предоставляется вся информация о работе МБДОУ (</w:t>
      </w:r>
      <w:r w:rsidR="00D75D8B" w:rsidRPr="00FC4C8F">
        <w:rPr>
          <w:rFonts w:ascii="Times New Roman" w:hAnsi="Times New Roman" w:cs="Times New Roman"/>
          <w:sz w:val="28"/>
          <w:szCs w:val="28"/>
        </w:rPr>
        <w:t xml:space="preserve">питания и др.).                                                                                                </w:t>
      </w:r>
    </w:p>
    <w:p w:rsidR="00D75D8B" w:rsidRPr="00FC4C8F" w:rsidRDefault="00D75D8B" w:rsidP="00D75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 На стендах в МБДОУ размещена следующая информация:   </w:t>
      </w:r>
    </w:p>
    <w:p w:rsidR="00B27C63" w:rsidRPr="00B27C63" w:rsidRDefault="00B27C63" w:rsidP="00B27C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Устав МБДОУ «Детский сад «</w:t>
      </w:r>
      <w:r w:rsidRPr="00FC4C8F">
        <w:rPr>
          <w:rFonts w:ascii="Times New Roman" w:eastAsia="Calibri" w:hAnsi="Times New Roman" w:cs="Times New Roman"/>
          <w:sz w:val="28"/>
          <w:szCs w:val="28"/>
        </w:rPr>
        <w:t>Звездочка</w:t>
      </w:r>
      <w:r w:rsidRPr="00B27C63">
        <w:rPr>
          <w:rFonts w:ascii="Times New Roman" w:eastAsia="Calibri" w:hAnsi="Times New Roman" w:cs="Times New Roman"/>
          <w:sz w:val="28"/>
          <w:szCs w:val="28"/>
        </w:rPr>
        <w:t>» с.</w:t>
      </w:r>
      <w:r w:rsidRPr="00FC4C8F">
        <w:rPr>
          <w:rFonts w:ascii="Times New Roman" w:eastAsia="Calibri" w:hAnsi="Times New Roman" w:cs="Times New Roman"/>
          <w:sz w:val="28"/>
          <w:szCs w:val="28"/>
        </w:rPr>
        <w:t xml:space="preserve"> Борзой»</w:t>
      </w:r>
      <w:r w:rsidRPr="00B27C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27C63" w:rsidRPr="00B27C63" w:rsidRDefault="00B27C63" w:rsidP="00B27C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Лицензия на право ведения образовательной деятельности.</w:t>
      </w:r>
    </w:p>
    <w:p w:rsidR="00B27C63" w:rsidRPr="00B27C63" w:rsidRDefault="00B27C63" w:rsidP="00B27C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Часы работы, часы приема.</w:t>
      </w:r>
    </w:p>
    <w:p w:rsidR="00B27C63" w:rsidRPr="00B27C63" w:rsidRDefault="00B27C63" w:rsidP="00B27C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Телефоны, адрес сайта, электронной почты</w:t>
      </w:r>
    </w:p>
    <w:p w:rsidR="00B27C63" w:rsidRPr="00B27C63" w:rsidRDefault="00B27C63" w:rsidP="00B27C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Лицензия на медицинскую деятельность</w:t>
      </w:r>
    </w:p>
    <w:p w:rsidR="00B27C63" w:rsidRPr="00B27C63" w:rsidRDefault="00B27C63" w:rsidP="00B27C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Информация о порядке оплаты, взимаемой с родителей за содержание ребенка</w:t>
      </w:r>
    </w:p>
    <w:p w:rsidR="00B27C63" w:rsidRPr="00B27C63" w:rsidRDefault="00B27C63" w:rsidP="00B27C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7C63">
        <w:rPr>
          <w:rFonts w:ascii="Times New Roman" w:eastAsia="Calibri" w:hAnsi="Times New Roman" w:cs="Times New Roman"/>
          <w:sz w:val="28"/>
          <w:szCs w:val="28"/>
        </w:rPr>
        <w:t>- Информация о порядке обращения и выплаты компенсации части родительской плате содержание ребенка.</w:t>
      </w:r>
    </w:p>
    <w:p w:rsidR="00C20DCA" w:rsidRPr="00FC4C8F" w:rsidRDefault="00B27C63" w:rsidP="00B27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eastAsia="Calibri" w:hAnsi="Times New Roman" w:cs="Times New Roman"/>
          <w:sz w:val="28"/>
          <w:szCs w:val="28"/>
        </w:rPr>
        <w:t xml:space="preserve">- Информация об образовательных программах и иных документах регламентирующих образовательную деятельность.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На стендах в группах имеется информация о режиме дня, сетка ООД, меню на каждый день, и т.д.                                                                                      </w:t>
      </w:r>
      <w:r w:rsidR="00C20DCA" w:rsidRPr="00FC4C8F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FC4C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20DCA" w:rsidRPr="00FC4C8F">
        <w:rPr>
          <w:rFonts w:ascii="Times New Roman" w:eastAsia="Times New Roman" w:hAnsi="Times New Roman" w:cs="Times New Roman"/>
          <w:sz w:val="28"/>
          <w:szCs w:val="28"/>
        </w:rPr>
        <w:t>Информационное обеспечение МБДОУ строится на принципе открытости и доступности, позволяющее повышение обмена информации в воспитательно-образовательном процессе, в административно-хозяйственном управлении.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b/>
          <w:sz w:val="28"/>
          <w:szCs w:val="28"/>
        </w:rPr>
        <w:t>Оценка материально – технической базы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В здании детского сада имеется автономное газовое отопление, вода, канализация, сантехническое оборудование, которое находится в удовлетворительном состоянии.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В детском саду имеется:                                                                                                                                                     - 2  групповые комнаты, оснащенны</w:t>
      </w:r>
      <w:r w:rsidR="004618C7" w:rsidRPr="00FC4C8F">
        <w:rPr>
          <w:rFonts w:ascii="Times New Roman" w:hAnsi="Times New Roman" w:cs="Times New Roman"/>
          <w:sz w:val="28"/>
          <w:szCs w:val="28"/>
        </w:rPr>
        <w:t>е</w:t>
      </w:r>
      <w:r w:rsidRPr="00FC4C8F">
        <w:rPr>
          <w:rFonts w:ascii="Times New Roman" w:hAnsi="Times New Roman" w:cs="Times New Roman"/>
          <w:sz w:val="28"/>
          <w:szCs w:val="28"/>
        </w:rPr>
        <w:t xml:space="preserve">  детской мебелью, всем необходимым оборудованием и игровой мебелью. Имеется большое количество развивающих игр и дидактических пособий, разнообразный строительный материал, в каждой группе есть игровые уголки, уголки природы, уголки по ПДД и т. д;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- кабинет заведующего;</w:t>
      </w:r>
    </w:p>
    <w:p w:rsidR="00FB76B8" w:rsidRPr="00FC4C8F" w:rsidRDefault="00C20DCA" w:rsidP="00FB7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- лицензированный медицинский кабинет;                              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- пищеблок.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МБДОУ оснащено необходимым техническим оборудованием: компьютером и принтером – ксероксом - сканером.                                                                                                                                                       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 При создании предметно-развивающей среды воспитатели учитывают возрастные, индивидуальные особенности детей своей группы. Предметная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lastRenderedPageBreak/>
        <w:t>пространственная развивающая среда всех помещений оптимально насыщена, оказывает стимулирующее воздействие на процесс детского развития и саморазвития,</w:t>
      </w:r>
      <w:r w:rsidR="00FB76B8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социализации и коррекции. В 202</w:t>
      </w:r>
      <w:r w:rsidR="00FB76B8" w:rsidRPr="00FC4C8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году пополнен </w:t>
      </w:r>
      <w:proofErr w:type="spellStart"/>
      <w:r w:rsidRPr="00FC4C8F">
        <w:rPr>
          <w:rFonts w:ascii="Times New Roman" w:eastAsia="Times New Roman" w:hAnsi="Times New Roman" w:cs="Times New Roman"/>
          <w:sz w:val="28"/>
          <w:szCs w:val="28"/>
        </w:rPr>
        <w:t>раздаточно</w:t>
      </w:r>
      <w:proofErr w:type="spellEnd"/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- обучающий, развивающий и игровой фонд для воспитанников.                                                                                                                                                                                  </w:t>
      </w:r>
      <w:r w:rsidRPr="00FC4C8F">
        <w:rPr>
          <w:rFonts w:ascii="Times New Roman" w:hAnsi="Times New Roman" w:cs="Times New Roman"/>
          <w:sz w:val="28"/>
          <w:szCs w:val="28"/>
        </w:rPr>
        <w:t>В МБДОУ приняты меры по обеспечению условий безопасного пребывания детей. Учреждение оборудовано АПС, тревожной кнопкой, оформлены договоры с соответствующими организациями, имеются первичные средства пожаротушения: огнетушители, соблюдаются требования к содержанию эвакуационных выходов. Соблюдаются требования к содержанию эвакуационных выходов. Изданы приказы об обеспечении пожарной безопасности. Назначены ответственные лица, утверждены инструкции действий при возникновении пожара, список лиц, осуществляющих инструктаж и практические занятия по отработке плана эвакуации.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Согласно плана проводятся учебные пожарные,</w:t>
      </w:r>
      <w:r w:rsidR="00FB76B8" w:rsidRPr="00FC4C8F">
        <w:rPr>
          <w:rFonts w:ascii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hAnsi="Times New Roman" w:cs="Times New Roman"/>
          <w:sz w:val="28"/>
          <w:szCs w:val="28"/>
        </w:rPr>
        <w:t xml:space="preserve">практические тренировки по эвакуации воспитанников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при угрозе возникновения </w:t>
      </w:r>
      <w:r w:rsidRPr="00FC4C8F">
        <w:rPr>
          <w:rFonts w:ascii="Times New Roman" w:hAnsi="Times New Roman" w:cs="Times New Roman"/>
          <w:sz w:val="28"/>
          <w:szCs w:val="28"/>
        </w:rPr>
        <w:t>ЧС. В МБДОУ соблюдаются правила по охране труда, и обеспечивается безопасность жизнедеятельности воспитанников и сотрудников.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Подведение итогов проходит на педагогических советах и оперативных совещаниях.                                              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Вывод:</w:t>
      </w:r>
      <w:r w:rsidRPr="00FC4C8F">
        <w:rPr>
          <w:rFonts w:ascii="Times New Roman" w:hAnsi="Times New Roman" w:cs="Times New Roman"/>
          <w:sz w:val="28"/>
          <w:szCs w:val="28"/>
        </w:rPr>
        <w:t xml:space="preserve"> предметно-пространственная среда способствует всестороннему развитию дошкольников.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0DCA" w:rsidRPr="00FC4C8F" w:rsidRDefault="00C20DCA" w:rsidP="00C20D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Оценка функционирования внутренней системы качества образования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Документы, регламентирующие функционирование внутренней системы оценки качества образования:                                                                                                                                                                      - Положение о внутренней системе оценки качества образования</w:t>
      </w:r>
      <w:r w:rsidR="00FB76B8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в ДОУ.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>В рамках функционирования внутренней системы оценки качества образования,</w:t>
      </w:r>
      <w:r w:rsidR="00FB76B8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в соответствии с планом работы МБДОУ</w:t>
      </w:r>
      <w:r w:rsidR="00FB76B8" w:rsidRPr="00FC4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и годовыми задачами ДОУ в 2020 году п</w:t>
      </w:r>
      <w:r w:rsidR="005C411E" w:rsidRPr="00FC4C8F">
        <w:rPr>
          <w:rFonts w:ascii="Times New Roman" w:eastAsia="Times New Roman" w:hAnsi="Times New Roman" w:cs="Times New Roman"/>
          <w:sz w:val="28"/>
          <w:szCs w:val="28"/>
        </w:rPr>
        <w:t xml:space="preserve">роведены тематические проверки.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По р</w:t>
      </w:r>
      <w:r w:rsidRPr="00FC4C8F">
        <w:rPr>
          <w:rFonts w:ascii="Times New Roman" w:hAnsi="Times New Roman" w:cs="Times New Roman"/>
          <w:sz w:val="28"/>
          <w:szCs w:val="28"/>
        </w:rPr>
        <w:t xml:space="preserve">езультатам тематической, итоговой проверки - справки зачитаны на педагогических советах. 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Так же, в целях контроля над реализацией образовательной деятельности, </w:t>
      </w:r>
      <w:proofErr w:type="spellStart"/>
      <w:r w:rsidRPr="00FC4C8F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 работы, трудового воспитания и т.д., проводятся оперативные контроли каждую неделю. </w:t>
      </w:r>
    </w:p>
    <w:p w:rsidR="00C20DCA" w:rsidRPr="00FC4C8F" w:rsidRDefault="00C20DCA" w:rsidP="00C20D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В соответствии с планом работы руководителя в течение года осуществлялся контроль посещаемости детей, контроль соблюдения режима дня, контроль питания, поставки продуктов, контроль соблюдения санитарно-гигиенического режима на пищеблоке, в групповых помещениях, контроль соблюдения правил внутреннего трудового распорядка.                                                          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Корректирующие и предупреждающие действия в рамках функционирования внутренней системы качества образования рассматривались на:                                                                                                   - педагогическом совете                                                                                                                                                       - на административном совещании при заведующем                                                                                                     - общем собрании трудового коллектива                                                                                                      - индивидуальных  консультативных беседах.  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план работы с социумом                                                                                                                                                   - публикации в СМИ, на сайте МБДОУ.                                                                                                                             - проведение мониторинга по усвоению основной образовательной программы ДОУ;                                             </w:t>
      </w:r>
    </w:p>
    <w:p w:rsidR="00C20DCA" w:rsidRPr="00FC4C8F" w:rsidRDefault="00C20DCA" w:rsidP="00C20D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4C8F">
        <w:rPr>
          <w:rFonts w:ascii="Times New Roman" w:eastAsia="Times New Roman" w:hAnsi="Times New Roman" w:cs="Times New Roman"/>
          <w:sz w:val="28"/>
          <w:szCs w:val="28"/>
        </w:rPr>
        <w:t xml:space="preserve">- отчеты педагогов о работе с родителями,                                                                                                                      - отчеты педагогов о самообразовании                                                                                                                                    </w:t>
      </w:r>
      <w:r w:rsidRPr="00FC4C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C4C8F">
        <w:rPr>
          <w:rFonts w:ascii="Times New Roman" w:eastAsia="Times New Roman" w:hAnsi="Times New Roman" w:cs="Times New Roman"/>
          <w:sz w:val="28"/>
          <w:szCs w:val="28"/>
        </w:rPr>
        <w:t>отчеты о выполнении муниципального задания                                                                                                         - проведение тарификации.</w:t>
      </w:r>
    </w:p>
    <w:p w:rsidR="00C20DCA" w:rsidRPr="00FC4C8F" w:rsidRDefault="00C20DCA" w:rsidP="00C20DCA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Заключение: </w:t>
      </w:r>
      <w:r w:rsidRPr="00FC4C8F">
        <w:rPr>
          <w:rFonts w:ascii="Times New Roman" w:hAnsi="Times New Roman" w:cs="Times New Roman"/>
          <w:sz w:val="28"/>
          <w:szCs w:val="28"/>
        </w:rPr>
        <w:t>в МБДОУ созданы благоприятные условия для всестороннего развития личности воспитанников с учетом ФГОС ДО. Педагогический процесс обеспечен разнообразным наглядным и дидактическим материалом, методическими пособиями и разработками. Предметно пространственная развивающая среда соответствует современным требованиям.</w:t>
      </w:r>
      <w:r w:rsidRPr="00FC4C8F">
        <w:rPr>
          <w:rFonts w:ascii="Times New Roman" w:hAnsi="Times New Roman" w:cs="Times New Roman"/>
          <w:sz w:val="28"/>
          <w:szCs w:val="28"/>
        </w:rPr>
        <w:br/>
      </w:r>
      <w:r w:rsidRPr="00FC4C8F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 МБДОУ: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1.</w:t>
      </w:r>
      <w:r w:rsidRPr="00FC4C8F">
        <w:rPr>
          <w:rFonts w:ascii="Times New Roman" w:hAnsi="Times New Roman" w:cs="Times New Roman"/>
          <w:sz w:val="28"/>
          <w:szCs w:val="28"/>
        </w:rPr>
        <w:t>Развитие предметно – пространственной, развивающей среды, отвечающей требованиям ФГОС ДО и поставленным годовым задачам.</w:t>
      </w:r>
    </w:p>
    <w:p w:rsidR="00C20DCA" w:rsidRPr="00FC4C8F" w:rsidRDefault="00C20DCA" w:rsidP="00C20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b/>
          <w:sz w:val="28"/>
          <w:szCs w:val="28"/>
        </w:rPr>
        <w:t>2.</w:t>
      </w:r>
      <w:r w:rsidRPr="00FC4C8F">
        <w:rPr>
          <w:rFonts w:ascii="Times New Roman" w:hAnsi="Times New Roman" w:cs="Times New Roman"/>
          <w:sz w:val="28"/>
          <w:szCs w:val="28"/>
        </w:rPr>
        <w:t xml:space="preserve"> Повышение профессионального уровня педагогов, обеспечивающего обстановку доброжелательного сотрудничества с детьми и родителями. </w:t>
      </w:r>
    </w:p>
    <w:p w:rsidR="00C20DCA" w:rsidRPr="00FC4C8F" w:rsidRDefault="00C20DCA" w:rsidP="00C20DC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FC4C8F">
        <w:rPr>
          <w:rFonts w:ascii="Times New Roman" w:hAnsi="Times New Roman" w:cs="Times New Roman"/>
          <w:bCs/>
          <w:sz w:val="28"/>
          <w:szCs w:val="28"/>
        </w:rPr>
        <w:t xml:space="preserve"> Активизация работы по </w:t>
      </w:r>
      <w:proofErr w:type="spellStart"/>
      <w:r w:rsidRPr="00FC4C8F">
        <w:rPr>
          <w:rFonts w:ascii="Times New Roman" w:hAnsi="Times New Roman" w:cs="Times New Roman"/>
          <w:bCs/>
          <w:sz w:val="28"/>
          <w:szCs w:val="28"/>
        </w:rPr>
        <w:t>здоровьесбережению</w:t>
      </w:r>
      <w:proofErr w:type="spellEnd"/>
      <w:r w:rsidRPr="00FC4C8F">
        <w:rPr>
          <w:rFonts w:ascii="Times New Roman" w:hAnsi="Times New Roman" w:cs="Times New Roman"/>
          <w:bCs/>
          <w:sz w:val="28"/>
          <w:szCs w:val="28"/>
        </w:rPr>
        <w:t xml:space="preserve"> детей в ДОУ.</w:t>
      </w:r>
    </w:p>
    <w:p w:rsidR="00C20DCA" w:rsidRPr="00FC4C8F" w:rsidRDefault="00C20DCA" w:rsidP="00C20DC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20DCA" w:rsidRPr="00FC4C8F" w:rsidRDefault="00C20DCA" w:rsidP="00C20DC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9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C8F">
        <w:rPr>
          <w:rFonts w:ascii="Times New Roman" w:hAnsi="Times New Roman" w:cs="Times New Roman"/>
          <w:b/>
          <w:bCs/>
          <w:sz w:val="28"/>
          <w:szCs w:val="28"/>
        </w:rPr>
        <w:t>Раздел 2. Показатели деятельности ДОУ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7"/>
        <w:gridCol w:w="1985"/>
      </w:tblGrid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  <w:r w:rsidR="005C411E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полного дня (12 часов)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5C4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до 2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воспитанников в возрасте от 2 до 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5C411E" w:rsidP="005C4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человек/0 %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воспитанников </w:t>
            </w: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 человек/0%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5C4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C20DCA" w:rsidRPr="00FC4C8F" w:rsidTr="00C20DCA">
        <w:trPr>
          <w:trHeight w:val="3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дня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04C50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C20DCA" w:rsidRPr="00FC4C8F" w:rsidRDefault="00204C50" w:rsidP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C20DCA" w:rsidRPr="00FC4C8F" w:rsidRDefault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04C50" w:rsidP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4 человек/ 50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04C50" w:rsidP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 </w:t>
            </w: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0 %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C20DCA" w:rsidRPr="00FC4C8F" w:rsidRDefault="00CE41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62.5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 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04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</w:p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96563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12.5</w:t>
            </w: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</w:t>
            </w: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2D4F3F" w:rsidP="0046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 </w:t>
            </w:r>
            <w:r w:rsidR="004618C7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="00C20DCA"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1/10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 дефектолога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A65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197.6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20DCA" w:rsidRPr="00FC4C8F" w:rsidTr="00C20DC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CA" w:rsidRPr="00FC4C8F" w:rsidRDefault="00C20D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4C8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C20DCA" w:rsidRPr="00FC4C8F" w:rsidRDefault="004618C7" w:rsidP="00C20D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З</w:t>
      </w:r>
      <w:r w:rsidR="00C20DCA" w:rsidRPr="00FC4C8F">
        <w:rPr>
          <w:rFonts w:ascii="Times New Roman" w:hAnsi="Times New Roman" w:cs="Times New Roman"/>
          <w:sz w:val="28"/>
          <w:szCs w:val="28"/>
        </w:rPr>
        <w:t>аведующ</w:t>
      </w:r>
      <w:r w:rsidRPr="00FC4C8F">
        <w:rPr>
          <w:rFonts w:ascii="Times New Roman" w:hAnsi="Times New Roman" w:cs="Times New Roman"/>
          <w:sz w:val="28"/>
          <w:szCs w:val="28"/>
        </w:rPr>
        <w:t>ий</w:t>
      </w:r>
      <w:r w:rsidR="00C20DCA" w:rsidRPr="00FC4C8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C4C8F">
        <w:rPr>
          <w:rFonts w:ascii="Times New Roman" w:hAnsi="Times New Roman" w:cs="Times New Roman"/>
          <w:sz w:val="28"/>
          <w:szCs w:val="28"/>
        </w:rPr>
        <w:t xml:space="preserve">Л.З. </w:t>
      </w:r>
      <w:proofErr w:type="spellStart"/>
      <w:r w:rsidRPr="00FC4C8F">
        <w:rPr>
          <w:rFonts w:ascii="Times New Roman" w:hAnsi="Times New Roman" w:cs="Times New Roman"/>
          <w:sz w:val="28"/>
          <w:szCs w:val="28"/>
        </w:rPr>
        <w:t>Хацаева</w:t>
      </w:r>
      <w:proofErr w:type="spellEnd"/>
    </w:p>
    <w:p w:rsidR="00C20DCA" w:rsidRPr="00FC4C8F" w:rsidRDefault="00C20DCA" w:rsidP="00C20D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C8F">
        <w:rPr>
          <w:rFonts w:ascii="Times New Roman" w:hAnsi="Times New Roman" w:cs="Times New Roman"/>
          <w:sz w:val="28"/>
          <w:szCs w:val="28"/>
        </w:rPr>
        <w:t>___________________</w:t>
      </w:r>
    </w:p>
    <w:p w:rsidR="00C20DCA" w:rsidRPr="00FC4C8F" w:rsidRDefault="00C20DCA" w:rsidP="00C20D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C4C8F">
        <w:rPr>
          <w:rFonts w:ascii="Times New Roman" w:hAnsi="Times New Roman" w:cs="Times New Roman"/>
          <w:sz w:val="28"/>
          <w:szCs w:val="28"/>
        </w:rPr>
        <w:t xml:space="preserve">             (дата)                                              М.П.</w:t>
      </w:r>
    </w:p>
    <w:p w:rsidR="00C20DCA" w:rsidRPr="00FC4C8F" w:rsidRDefault="00C20DCA">
      <w:pPr>
        <w:rPr>
          <w:rFonts w:ascii="Times New Roman" w:hAnsi="Times New Roman" w:cs="Times New Roman"/>
        </w:rPr>
      </w:pPr>
    </w:p>
    <w:sectPr w:rsidR="00C20DCA" w:rsidRPr="00FC4C8F" w:rsidSect="00C20D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F2768"/>
    <w:multiLevelType w:val="multilevel"/>
    <w:tmpl w:val="D9CAB37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81195"/>
    <w:multiLevelType w:val="hybridMultilevel"/>
    <w:tmpl w:val="80023080"/>
    <w:lvl w:ilvl="0" w:tplc="F0023F0A">
      <w:numFmt w:val="bullet"/>
      <w:lvlText w:val="-"/>
      <w:lvlJc w:val="left"/>
      <w:pPr>
        <w:ind w:left="334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249B32">
      <w:numFmt w:val="bullet"/>
      <w:lvlText w:val="•"/>
      <w:lvlJc w:val="left"/>
      <w:pPr>
        <w:ind w:left="917" w:hanging="137"/>
      </w:pPr>
      <w:rPr>
        <w:lang w:val="ru-RU" w:eastAsia="en-US" w:bidi="ar-SA"/>
      </w:rPr>
    </w:lvl>
    <w:lvl w:ilvl="2" w:tplc="639CC9C0">
      <w:numFmt w:val="bullet"/>
      <w:lvlText w:val="•"/>
      <w:lvlJc w:val="left"/>
      <w:pPr>
        <w:ind w:left="1494" w:hanging="137"/>
      </w:pPr>
      <w:rPr>
        <w:lang w:val="ru-RU" w:eastAsia="en-US" w:bidi="ar-SA"/>
      </w:rPr>
    </w:lvl>
    <w:lvl w:ilvl="3" w:tplc="63C4B63C">
      <w:numFmt w:val="bullet"/>
      <w:lvlText w:val="•"/>
      <w:lvlJc w:val="left"/>
      <w:pPr>
        <w:ind w:left="2072" w:hanging="137"/>
      </w:pPr>
      <w:rPr>
        <w:lang w:val="ru-RU" w:eastAsia="en-US" w:bidi="ar-SA"/>
      </w:rPr>
    </w:lvl>
    <w:lvl w:ilvl="4" w:tplc="CC1829E4">
      <w:numFmt w:val="bullet"/>
      <w:lvlText w:val="•"/>
      <w:lvlJc w:val="left"/>
      <w:pPr>
        <w:ind w:left="2649" w:hanging="137"/>
      </w:pPr>
      <w:rPr>
        <w:lang w:val="ru-RU" w:eastAsia="en-US" w:bidi="ar-SA"/>
      </w:rPr>
    </w:lvl>
    <w:lvl w:ilvl="5" w:tplc="64B62378">
      <w:numFmt w:val="bullet"/>
      <w:lvlText w:val="•"/>
      <w:lvlJc w:val="left"/>
      <w:pPr>
        <w:ind w:left="3227" w:hanging="137"/>
      </w:pPr>
      <w:rPr>
        <w:lang w:val="ru-RU" w:eastAsia="en-US" w:bidi="ar-SA"/>
      </w:rPr>
    </w:lvl>
    <w:lvl w:ilvl="6" w:tplc="14508E38">
      <w:numFmt w:val="bullet"/>
      <w:lvlText w:val="•"/>
      <w:lvlJc w:val="left"/>
      <w:pPr>
        <w:ind w:left="3804" w:hanging="137"/>
      </w:pPr>
      <w:rPr>
        <w:lang w:val="ru-RU" w:eastAsia="en-US" w:bidi="ar-SA"/>
      </w:rPr>
    </w:lvl>
    <w:lvl w:ilvl="7" w:tplc="7298CDEE">
      <w:numFmt w:val="bullet"/>
      <w:lvlText w:val="•"/>
      <w:lvlJc w:val="left"/>
      <w:pPr>
        <w:ind w:left="4381" w:hanging="137"/>
      </w:pPr>
      <w:rPr>
        <w:lang w:val="ru-RU" w:eastAsia="en-US" w:bidi="ar-SA"/>
      </w:rPr>
    </w:lvl>
    <w:lvl w:ilvl="8" w:tplc="AA480B1A">
      <w:numFmt w:val="bullet"/>
      <w:lvlText w:val="•"/>
      <w:lvlJc w:val="left"/>
      <w:pPr>
        <w:ind w:left="4959" w:hanging="137"/>
      </w:pPr>
      <w:rPr>
        <w:lang w:val="ru-RU" w:eastAsia="en-US" w:bidi="ar-SA"/>
      </w:rPr>
    </w:lvl>
  </w:abstractNum>
  <w:abstractNum w:abstractNumId="2" w15:restartNumberingAfterBreak="0">
    <w:nsid w:val="201748AC"/>
    <w:multiLevelType w:val="hybridMultilevel"/>
    <w:tmpl w:val="876A90CC"/>
    <w:lvl w:ilvl="0" w:tplc="48E02000">
      <w:numFmt w:val="bullet"/>
      <w:lvlText w:val="-"/>
      <w:lvlJc w:val="left"/>
      <w:pPr>
        <w:ind w:left="19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60B59E">
      <w:numFmt w:val="bullet"/>
      <w:lvlText w:val="•"/>
      <w:lvlJc w:val="left"/>
      <w:pPr>
        <w:ind w:left="791" w:hanging="137"/>
      </w:pPr>
      <w:rPr>
        <w:lang w:val="ru-RU" w:eastAsia="en-US" w:bidi="ar-SA"/>
      </w:rPr>
    </w:lvl>
    <w:lvl w:ilvl="2" w:tplc="DD688EC4">
      <w:numFmt w:val="bullet"/>
      <w:lvlText w:val="•"/>
      <w:lvlJc w:val="left"/>
      <w:pPr>
        <w:ind w:left="1382" w:hanging="137"/>
      </w:pPr>
      <w:rPr>
        <w:lang w:val="ru-RU" w:eastAsia="en-US" w:bidi="ar-SA"/>
      </w:rPr>
    </w:lvl>
    <w:lvl w:ilvl="3" w:tplc="75CEC0D0">
      <w:numFmt w:val="bullet"/>
      <w:lvlText w:val="•"/>
      <w:lvlJc w:val="left"/>
      <w:pPr>
        <w:ind w:left="1974" w:hanging="137"/>
      </w:pPr>
      <w:rPr>
        <w:lang w:val="ru-RU" w:eastAsia="en-US" w:bidi="ar-SA"/>
      </w:rPr>
    </w:lvl>
    <w:lvl w:ilvl="4" w:tplc="991A136A">
      <w:numFmt w:val="bullet"/>
      <w:lvlText w:val="•"/>
      <w:lvlJc w:val="left"/>
      <w:pPr>
        <w:ind w:left="2565" w:hanging="137"/>
      </w:pPr>
      <w:rPr>
        <w:lang w:val="ru-RU" w:eastAsia="en-US" w:bidi="ar-SA"/>
      </w:rPr>
    </w:lvl>
    <w:lvl w:ilvl="5" w:tplc="09009290">
      <w:numFmt w:val="bullet"/>
      <w:lvlText w:val="•"/>
      <w:lvlJc w:val="left"/>
      <w:pPr>
        <w:ind w:left="3157" w:hanging="137"/>
      </w:pPr>
      <w:rPr>
        <w:lang w:val="ru-RU" w:eastAsia="en-US" w:bidi="ar-SA"/>
      </w:rPr>
    </w:lvl>
    <w:lvl w:ilvl="6" w:tplc="1C6CDA84">
      <w:numFmt w:val="bullet"/>
      <w:lvlText w:val="•"/>
      <w:lvlJc w:val="left"/>
      <w:pPr>
        <w:ind w:left="3748" w:hanging="137"/>
      </w:pPr>
      <w:rPr>
        <w:lang w:val="ru-RU" w:eastAsia="en-US" w:bidi="ar-SA"/>
      </w:rPr>
    </w:lvl>
    <w:lvl w:ilvl="7" w:tplc="B3D45872">
      <w:numFmt w:val="bullet"/>
      <w:lvlText w:val="•"/>
      <w:lvlJc w:val="left"/>
      <w:pPr>
        <w:ind w:left="4339" w:hanging="137"/>
      </w:pPr>
      <w:rPr>
        <w:lang w:val="ru-RU" w:eastAsia="en-US" w:bidi="ar-SA"/>
      </w:rPr>
    </w:lvl>
    <w:lvl w:ilvl="8" w:tplc="A7DC5452">
      <w:numFmt w:val="bullet"/>
      <w:lvlText w:val="•"/>
      <w:lvlJc w:val="left"/>
      <w:pPr>
        <w:ind w:left="4931" w:hanging="137"/>
      </w:pPr>
      <w:rPr>
        <w:lang w:val="ru-RU" w:eastAsia="en-US" w:bidi="ar-SA"/>
      </w:rPr>
    </w:lvl>
  </w:abstractNum>
  <w:abstractNum w:abstractNumId="3" w15:restartNumberingAfterBreak="0">
    <w:nsid w:val="22607FE7"/>
    <w:multiLevelType w:val="hybridMultilevel"/>
    <w:tmpl w:val="431267AE"/>
    <w:lvl w:ilvl="0" w:tplc="1E60B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0E614F"/>
    <w:multiLevelType w:val="hybridMultilevel"/>
    <w:tmpl w:val="D4F68A7A"/>
    <w:lvl w:ilvl="0" w:tplc="10248F6E">
      <w:numFmt w:val="bullet"/>
      <w:lvlText w:val="-"/>
      <w:lvlJc w:val="left"/>
      <w:pPr>
        <w:ind w:left="24" w:hanging="135"/>
      </w:pPr>
      <w:rPr>
        <w:w w:val="99"/>
        <w:lang w:val="ru-RU" w:eastAsia="en-US" w:bidi="ar-SA"/>
      </w:rPr>
    </w:lvl>
    <w:lvl w:ilvl="1" w:tplc="137AB2F4">
      <w:numFmt w:val="bullet"/>
      <w:lvlText w:val="•"/>
      <w:lvlJc w:val="left"/>
      <w:pPr>
        <w:ind w:left="491" w:hanging="135"/>
      </w:pPr>
      <w:rPr>
        <w:lang w:val="ru-RU" w:eastAsia="en-US" w:bidi="ar-SA"/>
      </w:rPr>
    </w:lvl>
    <w:lvl w:ilvl="2" w:tplc="E3F4B050">
      <w:numFmt w:val="bullet"/>
      <w:lvlText w:val="•"/>
      <w:lvlJc w:val="left"/>
      <w:pPr>
        <w:ind w:left="963" w:hanging="135"/>
      </w:pPr>
      <w:rPr>
        <w:lang w:val="ru-RU" w:eastAsia="en-US" w:bidi="ar-SA"/>
      </w:rPr>
    </w:lvl>
    <w:lvl w:ilvl="3" w:tplc="A252A902">
      <w:numFmt w:val="bullet"/>
      <w:lvlText w:val="•"/>
      <w:lvlJc w:val="left"/>
      <w:pPr>
        <w:ind w:left="1435" w:hanging="135"/>
      </w:pPr>
      <w:rPr>
        <w:lang w:val="ru-RU" w:eastAsia="en-US" w:bidi="ar-SA"/>
      </w:rPr>
    </w:lvl>
    <w:lvl w:ilvl="4" w:tplc="37180734">
      <w:numFmt w:val="bullet"/>
      <w:lvlText w:val="•"/>
      <w:lvlJc w:val="left"/>
      <w:pPr>
        <w:ind w:left="1907" w:hanging="135"/>
      </w:pPr>
      <w:rPr>
        <w:lang w:val="ru-RU" w:eastAsia="en-US" w:bidi="ar-SA"/>
      </w:rPr>
    </w:lvl>
    <w:lvl w:ilvl="5" w:tplc="B4EA1834">
      <w:numFmt w:val="bullet"/>
      <w:lvlText w:val="•"/>
      <w:lvlJc w:val="left"/>
      <w:pPr>
        <w:ind w:left="2379" w:hanging="135"/>
      </w:pPr>
      <w:rPr>
        <w:lang w:val="ru-RU" w:eastAsia="en-US" w:bidi="ar-SA"/>
      </w:rPr>
    </w:lvl>
    <w:lvl w:ilvl="6" w:tplc="D74E883E">
      <w:numFmt w:val="bullet"/>
      <w:lvlText w:val="•"/>
      <w:lvlJc w:val="left"/>
      <w:pPr>
        <w:ind w:left="2851" w:hanging="135"/>
      </w:pPr>
      <w:rPr>
        <w:lang w:val="ru-RU" w:eastAsia="en-US" w:bidi="ar-SA"/>
      </w:rPr>
    </w:lvl>
    <w:lvl w:ilvl="7" w:tplc="59487448">
      <w:numFmt w:val="bullet"/>
      <w:lvlText w:val="•"/>
      <w:lvlJc w:val="left"/>
      <w:pPr>
        <w:ind w:left="3323" w:hanging="135"/>
      </w:pPr>
      <w:rPr>
        <w:lang w:val="ru-RU" w:eastAsia="en-US" w:bidi="ar-SA"/>
      </w:rPr>
    </w:lvl>
    <w:lvl w:ilvl="8" w:tplc="4F68BF4C">
      <w:numFmt w:val="bullet"/>
      <w:lvlText w:val="•"/>
      <w:lvlJc w:val="left"/>
      <w:pPr>
        <w:ind w:left="3795" w:hanging="135"/>
      </w:pPr>
      <w:rPr>
        <w:lang w:val="ru-RU" w:eastAsia="en-US" w:bidi="ar-SA"/>
      </w:rPr>
    </w:lvl>
  </w:abstractNum>
  <w:abstractNum w:abstractNumId="5" w15:restartNumberingAfterBreak="0">
    <w:nsid w:val="6857262A"/>
    <w:multiLevelType w:val="multilevel"/>
    <w:tmpl w:val="C494E9A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80" w:hanging="720"/>
      </w:pPr>
    </w:lvl>
    <w:lvl w:ilvl="2">
      <w:start w:val="1"/>
      <w:numFmt w:val="decimal"/>
      <w:lvlText w:val="%1.%2.%3."/>
      <w:lvlJc w:val="left"/>
      <w:pPr>
        <w:ind w:left="840" w:hanging="720"/>
      </w:pPr>
    </w:lvl>
    <w:lvl w:ilvl="3">
      <w:start w:val="1"/>
      <w:numFmt w:val="decimal"/>
      <w:lvlText w:val="%1.%2.%3.%4."/>
      <w:lvlJc w:val="left"/>
      <w:pPr>
        <w:ind w:left="1260" w:hanging="1080"/>
      </w:pPr>
    </w:lvl>
    <w:lvl w:ilvl="4">
      <w:start w:val="1"/>
      <w:numFmt w:val="decimal"/>
      <w:lvlText w:val="%1.%2.%3.%4.%5."/>
      <w:lvlJc w:val="left"/>
      <w:pPr>
        <w:ind w:left="1320" w:hanging="1080"/>
      </w:pPr>
    </w:lvl>
    <w:lvl w:ilvl="5">
      <w:start w:val="1"/>
      <w:numFmt w:val="decimal"/>
      <w:lvlText w:val="%1.%2.%3.%4.%5.%6."/>
      <w:lvlJc w:val="left"/>
      <w:pPr>
        <w:ind w:left="174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220" w:hanging="1800"/>
      </w:pPr>
    </w:lvl>
    <w:lvl w:ilvl="8">
      <w:start w:val="1"/>
      <w:numFmt w:val="decimal"/>
      <w:lvlText w:val="%1.%2.%3.%4.%5.%6.%7.%8.%9."/>
      <w:lvlJc w:val="left"/>
      <w:pPr>
        <w:ind w:left="2640" w:hanging="21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CA"/>
    <w:rsid w:val="000A209D"/>
    <w:rsid w:val="00193353"/>
    <w:rsid w:val="00204C50"/>
    <w:rsid w:val="002D4F3F"/>
    <w:rsid w:val="004618C7"/>
    <w:rsid w:val="004A2EF5"/>
    <w:rsid w:val="004F65CD"/>
    <w:rsid w:val="005C411E"/>
    <w:rsid w:val="005F1A6F"/>
    <w:rsid w:val="006C5E80"/>
    <w:rsid w:val="00734AF3"/>
    <w:rsid w:val="00870C79"/>
    <w:rsid w:val="00904C0F"/>
    <w:rsid w:val="009813BD"/>
    <w:rsid w:val="009979B1"/>
    <w:rsid w:val="009C5B81"/>
    <w:rsid w:val="00A0563D"/>
    <w:rsid w:val="00A656D7"/>
    <w:rsid w:val="00A856C0"/>
    <w:rsid w:val="00AC4CCB"/>
    <w:rsid w:val="00B167BC"/>
    <w:rsid w:val="00B27C63"/>
    <w:rsid w:val="00BD3041"/>
    <w:rsid w:val="00C20DCA"/>
    <w:rsid w:val="00C41303"/>
    <w:rsid w:val="00CE41FB"/>
    <w:rsid w:val="00D75D8B"/>
    <w:rsid w:val="00D91E8A"/>
    <w:rsid w:val="00E009ED"/>
    <w:rsid w:val="00E9479C"/>
    <w:rsid w:val="00EC37AB"/>
    <w:rsid w:val="00F23847"/>
    <w:rsid w:val="00F51351"/>
    <w:rsid w:val="00F96563"/>
    <w:rsid w:val="00FB76B8"/>
    <w:rsid w:val="00FC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3BFF8"/>
  <w15:docId w15:val="{52CC58EB-E451-4A8C-B7FE-04C08CEC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20DC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0DCA"/>
    <w:rPr>
      <w:rFonts w:ascii="Times New Roman" w:eastAsia="Times New Roman" w:hAnsi="Times New Roman" w:cs="Times New Roman"/>
      <w:sz w:val="28"/>
      <w:szCs w:val="24"/>
    </w:rPr>
  </w:style>
  <w:style w:type="character" w:styleId="a3">
    <w:name w:val="Hyperlink"/>
    <w:basedOn w:val="a0"/>
    <w:uiPriority w:val="99"/>
    <w:semiHidden/>
    <w:unhideWhenUsed/>
    <w:rsid w:val="00C20DCA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2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1"/>
    <w:semiHidden/>
    <w:unhideWhenUsed/>
    <w:qFormat/>
    <w:rsid w:val="00C20D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C20DC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C20D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20D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8">
    <w:name w:val="Table Grid"/>
    <w:basedOn w:val="a1"/>
    <w:uiPriority w:val="39"/>
    <w:rsid w:val="00C20DC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qFormat/>
    <w:rsid w:val="00C20DC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59"/>
    <w:qFormat/>
    <w:rsid w:val="00C20DC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70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70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vezdochka_borzoy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7429</Words>
  <Characters>42346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4</cp:revision>
  <cp:lastPrinted>2023-06-09T13:08:00Z</cp:lastPrinted>
  <dcterms:created xsi:type="dcterms:W3CDTF">2023-06-09T13:08:00Z</dcterms:created>
  <dcterms:modified xsi:type="dcterms:W3CDTF">2023-06-09T13:16:00Z</dcterms:modified>
</cp:coreProperties>
</file>