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46" w:rsidRPr="004A22E2" w:rsidRDefault="000D4587" w:rsidP="004A22E2">
      <w:pPr>
        <w:pStyle w:val="LO-normal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A1718"/>
          <w:sz w:val="24"/>
          <w:szCs w:val="24"/>
        </w:rPr>
      </w:pPr>
      <w:bookmarkStart w:id="0" w:name="_GoBack"/>
      <w:bookmarkEnd w:id="0"/>
      <w:r w:rsidRPr="004A22E2">
        <w:rPr>
          <w:rFonts w:ascii="Times New Roman" w:eastAsia="Times New Roman" w:hAnsi="Times New Roman" w:cs="Times New Roman"/>
          <w:b/>
          <w:noProof/>
          <w:color w:val="1A1718"/>
          <w:sz w:val="24"/>
          <w:szCs w:val="24"/>
          <w:lang w:eastAsia="ru-RU" w:bidi="ar-SA"/>
        </w:rPr>
        <w:drawing>
          <wp:anchor distT="0" distB="0" distL="114300" distR="114300" simplePos="0" relativeHeight="251661312" behindDoc="0" locked="0" layoutInCell="1" allowOverlap="1" wp14:anchorId="66251B14">
            <wp:simplePos x="0" y="0"/>
            <wp:positionH relativeFrom="margin">
              <wp:align>center</wp:align>
            </wp:positionH>
            <wp:positionV relativeFrom="paragraph">
              <wp:posOffset>-365554</wp:posOffset>
            </wp:positionV>
            <wp:extent cx="1174653" cy="1149671"/>
            <wp:effectExtent l="0" t="0" r="698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653" cy="1149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2E2">
        <w:rPr>
          <w:rFonts w:ascii="Times New Roman" w:eastAsia="Times New Roman" w:hAnsi="Times New Roman" w:cs="Times New Roman"/>
          <w:b/>
          <w:noProof/>
          <w:color w:val="1A1718"/>
          <w:sz w:val="24"/>
          <w:szCs w:val="24"/>
          <w:lang w:eastAsia="ru-RU" w:bidi="ar-SA"/>
        </w:rPr>
        <w:drawing>
          <wp:anchor distT="0" distB="0" distL="0" distR="0" simplePos="0" relativeHeight="251660288" behindDoc="1" locked="0" layoutInCell="1" hidden="0" allowOverlap="1" wp14:anchorId="7C2010A1" wp14:editId="752AEAEB">
            <wp:simplePos x="0" y="0"/>
            <wp:positionH relativeFrom="margin">
              <wp:align>right</wp:align>
            </wp:positionH>
            <wp:positionV relativeFrom="paragraph">
              <wp:posOffset>-49</wp:posOffset>
            </wp:positionV>
            <wp:extent cx="1465020" cy="316523"/>
            <wp:effectExtent l="0" t="0" r="1905" b="7620"/>
            <wp:wrapNone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5020" cy="3165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2E2">
        <w:rPr>
          <w:rFonts w:ascii="Times New Roman" w:eastAsia="Times New Roman" w:hAnsi="Times New Roman" w:cs="Times New Roman"/>
          <w:b/>
          <w:noProof/>
          <w:color w:val="1A1718"/>
          <w:sz w:val="24"/>
          <w:szCs w:val="24"/>
          <w:lang w:eastAsia="ru-RU" w:bidi="ar-SA"/>
        </w:rPr>
        <w:drawing>
          <wp:anchor distT="0" distB="0" distL="114300" distR="114300" simplePos="0" relativeHeight="251659264" behindDoc="0" locked="0" layoutInCell="1" hidden="0" allowOverlap="1" wp14:anchorId="5FD6F992" wp14:editId="553138B8">
            <wp:simplePos x="0" y="0"/>
            <wp:positionH relativeFrom="page">
              <wp:posOffset>1026943</wp:posOffset>
            </wp:positionH>
            <wp:positionV relativeFrom="paragraph">
              <wp:posOffset>-407963</wp:posOffset>
            </wp:positionV>
            <wp:extent cx="1069144" cy="1069145"/>
            <wp:effectExtent l="0" t="0" r="0" b="0"/>
            <wp:wrapNone/>
            <wp:docPr id="12" name="image1.png" descr="C:\Users\User.ZALIVKA\Downloads\Демография_лого_цвет_ле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.ZALIVKA\Downloads\Демография_лого_цвет_лев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2912" cy="1072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53AA" w:rsidRPr="004A22E2" w:rsidRDefault="00D053AA" w:rsidP="004A22E2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3AA" w:rsidRPr="004A22E2" w:rsidRDefault="00D053AA" w:rsidP="004A22E2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3AA" w:rsidRPr="004A22E2" w:rsidRDefault="00D053AA" w:rsidP="004A22E2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3AA" w:rsidRPr="004A22E2" w:rsidRDefault="00D053AA" w:rsidP="004A22E2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3AA" w:rsidRPr="004A22E2" w:rsidRDefault="004C21DE" w:rsidP="00B376E4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2E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Проекты «Ты в игре» примут участие в марафоне спортивных </w:t>
      </w:r>
      <w:r w:rsidR="00900587" w:rsidRPr="004A22E2">
        <w:rPr>
          <w:rFonts w:ascii="Times New Roman" w:eastAsia="Times New Roman" w:hAnsi="Times New Roman" w:cs="Times New Roman"/>
          <w:b/>
          <w:sz w:val="24"/>
          <w:szCs w:val="24"/>
        </w:rPr>
        <w:t>инициатив</w:t>
      </w:r>
      <w:r w:rsidRPr="004A22E2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рамках Дня физкультурника</w:t>
      </w:r>
    </w:p>
    <w:p w:rsidR="00C354F3" w:rsidRPr="004A22E2" w:rsidRDefault="00C354F3" w:rsidP="004A22E2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</w:pPr>
    </w:p>
    <w:p w:rsidR="00B376E4" w:rsidRDefault="00B376E4" w:rsidP="00B376E4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  <w:t xml:space="preserve">12 августа по всей России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ar-SA"/>
        </w:rPr>
        <w:t xml:space="preserve">при поддержке федерального проекта «Спорт - норма жизни» нацпроекта «Демография»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  <w:t>проводится праздник спорта и здоровья – День физкультурника. Эта дата отмечается в России каждую вторую субботу августа еще с 1939 года. В День физкультурника по всей стране проходят спортивно-массовые мероприятия и фестивали. А в этом году в городах России также проводится марафон-спартакиада спортивных активностей, организованных участниками всероссийского конкурса «Ты в игре». </w:t>
      </w:r>
    </w:p>
    <w:p w:rsidR="0018673B" w:rsidRPr="004A22E2" w:rsidRDefault="0018673B" w:rsidP="004A22E2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</w:pPr>
    </w:p>
    <w:p w:rsidR="004C21DE" w:rsidRPr="004A22E2" w:rsidRDefault="00900587" w:rsidP="004A22E2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</w:pPr>
      <w:r w:rsidRPr="004A22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  <w:t xml:space="preserve">Конкурс </w:t>
      </w:r>
      <w:r w:rsidR="004C21DE" w:rsidRPr="004A22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  <w:t>«Ты в игре» находит и отмечает яркие и полезные спортивные инициативы, которые помогают вовлекать россиян в активный и здоровый образ жизни. Благодаря участию в конкурсе авторы-энтузиасты могут заявить о себе на всю страну, найти поддержку у партнеров и спонсоров, повысить собственные компетенции и улучшить бизнес-процессы внутри проектов, а также выиграть денежные призы. Победители в пяти основных номинациях получают по 300 тысяч рублей, а один из участников становится обладателем гран-при в 1 миллион рублей. За три сезона в конкурсе приняло участие более 11 тыс. проектов. Старт 4-го сезона намечен на осень.</w:t>
      </w:r>
    </w:p>
    <w:p w:rsidR="004C21DE" w:rsidRPr="004A22E2" w:rsidRDefault="004C21DE" w:rsidP="004A22E2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</w:pPr>
    </w:p>
    <w:p w:rsidR="004C21DE" w:rsidRPr="004A22E2" w:rsidRDefault="00945B1D" w:rsidP="004A22E2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</w:pPr>
      <w:r w:rsidRPr="004A22E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 w:bidi="ar-SA"/>
        </w:rPr>
        <w:t xml:space="preserve">«Эффективность конкурса «Ты в игре» подчеркивается тем, что он дает импульс проектам развиваться и масштабироваться. Авторы проводят мероприятия, придумывают новые спортивные активности, вовлекая граждан в регулярные занятия физической культурой и спортом. К марафону спортивных инициатив присоединились авторы проектов из более чем 20 регионов страны. Осенью мы запускаем уже 4-й сезон конкурса и надеемся, что энтузиастов, готовых внедрять свои спортивные идеи, станет еще больше». </w:t>
      </w:r>
      <w:r w:rsidRPr="004A22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  <w:t xml:space="preserve">– подчеркнул </w:t>
      </w:r>
      <w:r w:rsidRPr="004A22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ar-SA"/>
        </w:rPr>
        <w:t>Олег Матыцин,</w:t>
      </w:r>
      <w:r w:rsidRPr="004A22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  <w:t xml:space="preserve"> министр спорта России.</w:t>
      </w:r>
    </w:p>
    <w:p w:rsidR="00D053AA" w:rsidRPr="004A22E2" w:rsidRDefault="00D053AA" w:rsidP="004A22E2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3AA" w:rsidRPr="004A22E2" w:rsidRDefault="0018673B" w:rsidP="004A22E2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</w:pPr>
      <w:r w:rsidRPr="004A22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  <w:t>Спортивные инициативы участников конкурса «Ты в игре» пройдут по всей стране – от Сахалина до Калининграда. Все желающие смогут принять участие в велозабегах, уличных тренировках, паркуре и брейке, поиграть в футбол и баскетбол, поплавать на сапе и даже отправиться в небольшой туристический поход.</w:t>
      </w:r>
    </w:p>
    <w:p w:rsidR="0018673B" w:rsidRPr="004A22E2" w:rsidRDefault="0018673B" w:rsidP="004A22E2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</w:pPr>
    </w:p>
    <w:p w:rsidR="0018673B" w:rsidRPr="004A22E2" w:rsidRDefault="0018673B" w:rsidP="004A22E2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</w:pPr>
      <w:r w:rsidRPr="004A22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  <w:t xml:space="preserve">Мероприятия </w:t>
      </w:r>
      <w:r w:rsidR="00C354F3" w:rsidRPr="004A22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  <w:t>запанированы в Сахалинской области, Амурской области, Республике Марий Эл, Омской области, Республике Башкортостан, Вологодской области, Краснодарском крае, Калининградской области и других регионах страны.</w:t>
      </w:r>
    </w:p>
    <w:p w:rsidR="004A22E2" w:rsidRPr="004A22E2" w:rsidRDefault="004A22E2" w:rsidP="004A22E2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</w:pPr>
    </w:p>
    <w:p w:rsidR="004A22E2" w:rsidRPr="00C354F3" w:rsidRDefault="004A22E2" w:rsidP="004A22E2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</w:pPr>
      <w:r w:rsidRPr="004A22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  <w:t xml:space="preserve">Цель марафона – вовлечь еще больше граждан страны в здоровый образ жизни. </w:t>
      </w:r>
      <w:r w:rsidRPr="00C354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  <w:t xml:space="preserve">Сегодня уже более 50% россиян систематически занимаются физкультурой и спортом, стремясь к здоровому образу жизни. Глобальная цель федерального проекта </w:t>
      </w:r>
      <w:r w:rsidR="000D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  <w:t>«</w:t>
      </w:r>
      <w:r w:rsidRPr="00C354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  <w:t>Спорт - норма жизни</w:t>
      </w:r>
      <w:r w:rsidR="000D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  <w:t>»</w:t>
      </w:r>
      <w:r w:rsidRPr="00C354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  <w:t xml:space="preserve"> заключается в том, чтобы к 2030 году количество любителей спорта среди жителей страны достигло 70%. Именно поэтому по федпроекту реализуется </w:t>
      </w:r>
      <w:r w:rsidR="000D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  <w:t>большое</w:t>
      </w:r>
      <w:r w:rsidRPr="00C354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  <w:t xml:space="preserve"> число</w:t>
      </w:r>
      <w:r w:rsidR="000D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  <w:t xml:space="preserve"> </w:t>
      </w:r>
      <w:r w:rsidR="000D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  <w:lastRenderedPageBreak/>
        <w:t>важных</w:t>
      </w:r>
      <w:r w:rsidRPr="00C354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  <w:t xml:space="preserve"> инициатив – проведение спортивно-массовых мероприятий, возрождение комплекса ГТО, а также строительство спортивных площадок и объектов в самых отдаленных уголках нашей страны. </w:t>
      </w:r>
    </w:p>
    <w:p w:rsidR="004A22E2" w:rsidRPr="004A22E2" w:rsidRDefault="004A22E2" w:rsidP="004A22E2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</w:pPr>
    </w:p>
    <w:p w:rsidR="004A22E2" w:rsidRPr="004A22E2" w:rsidRDefault="004A22E2" w:rsidP="004A22E2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</w:pPr>
      <w:r w:rsidRPr="004A22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  <w:t>***</w:t>
      </w:r>
    </w:p>
    <w:p w:rsidR="00C354F3" w:rsidRPr="004A22E2" w:rsidRDefault="00C354F3" w:rsidP="004A22E2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ar-SA"/>
        </w:rPr>
      </w:pPr>
    </w:p>
    <w:p w:rsidR="00D053AA" w:rsidRPr="004A22E2" w:rsidRDefault="00D053AA" w:rsidP="004A22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Контакты АНО «Национальные приоритеты»: </w:t>
      </w:r>
    </w:p>
    <w:p w:rsidR="00D053AA" w:rsidRPr="004A22E2" w:rsidRDefault="00D053AA" w:rsidP="004A22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53AA" w:rsidRPr="004A22E2" w:rsidRDefault="000D4587" w:rsidP="004A22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 Польских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="00D053AA" w:rsidRPr="004A22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коммуникационного сопровождения федерального проекта «Спорт – норма жизни» АНО «Национальные приоритеты», + 7 963 763 87 38</w:t>
      </w:r>
    </w:p>
    <w:p w:rsidR="00D053AA" w:rsidRPr="004A22E2" w:rsidRDefault="00D053AA" w:rsidP="004A22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AA" w:rsidRPr="004A22E2" w:rsidRDefault="00D053AA" w:rsidP="004A22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3AA" w:rsidRPr="004A22E2" w:rsidRDefault="00D053AA" w:rsidP="004A22E2">
      <w:pPr>
        <w:spacing w:after="271" w:line="240" w:lineRule="auto"/>
        <w:ind w:left="25" w:right="62" w:firstLine="6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D053AA" w:rsidRPr="004A22E2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507B"/>
    <w:multiLevelType w:val="multilevel"/>
    <w:tmpl w:val="A020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47DBD"/>
    <w:multiLevelType w:val="hybridMultilevel"/>
    <w:tmpl w:val="0A2A4A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F5685"/>
    <w:multiLevelType w:val="multilevel"/>
    <w:tmpl w:val="095E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97A12"/>
    <w:multiLevelType w:val="hybridMultilevel"/>
    <w:tmpl w:val="852C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D6"/>
    <w:rsid w:val="000D4587"/>
    <w:rsid w:val="00146046"/>
    <w:rsid w:val="001571C0"/>
    <w:rsid w:val="0018673B"/>
    <w:rsid w:val="00194524"/>
    <w:rsid w:val="001F417C"/>
    <w:rsid w:val="00276346"/>
    <w:rsid w:val="00284F29"/>
    <w:rsid w:val="003408CE"/>
    <w:rsid w:val="0034662A"/>
    <w:rsid w:val="003E7764"/>
    <w:rsid w:val="004728E7"/>
    <w:rsid w:val="00482C73"/>
    <w:rsid w:val="004A22E2"/>
    <w:rsid w:val="004C21DE"/>
    <w:rsid w:val="00635217"/>
    <w:rsid w:val="00780B16"/>
    <w:rsid w:val="007E6622"/>
    <w:rsid w:val="00900587"/>
    <w:rsid w:val="00945B1D"/>
    <w:rsid w:val="00A40700"/>
    <w:rsid w:val="00AE574B"/>
    <w:rsid w:val="00B376E4"/>
    <w:rsid w:val="00B703FC"/>
    <w:rsid w:val="00C354F3"/>
    <w:rsid w:val="00CC48D6"/>
    <w:rsid w:val="00CC715F"/>
    <w:rsid w:val="00D053AA"/>
    <w:rsid w:val="00DB582D"/>
    <w:rsid w:val="00EE23B7"/>
    <w:rsid w:val="00EF422B"/>
    <w:rsid w:val="00F06052"/>
    <w:rsid w:val="00F84046"/>
    <w:rsid w:val="00F9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71175-3B3D-4F58-A2B3-A4B30F5A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a7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8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a9">
    <w:name w:val="No Spacing"/>
    <w:qFormat/>
    <w:rPr>
      <w:rFonts w:asciiTheme="minorHAnsi" w:eastAsiaTheme="minorHAnsi" w:hAnsiTheme="minorHAnsi" w:cstheme="minorBidi"/>
      <w:lang w:eastAsia="en-US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C715F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703FC"/>
    <w:pPr>
      <w:ind w:left="720"/>
      <w:contextualSpacing/>
    </w:pPr>
    <w:rPr>
      <w:rFonts w:cs="Mangal"/>
      <w:szCs w:val="20"/>
    </w:rPr>
  </w:style>
  <w:style w:type="paragraph" w:styleId="ab">
    <w:name w:val="Normal (Web)"/>
    <w:basedOn w:val="a"/>
    <w:uiPriority w:val="99"/>
    <w:semiHidden/>
    <w:unhideWhenUsed/>
    <w:rsid w:val="00780B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c">
    <w:name w:val="Strong"/>
    <w:basedOn w:val="a0"/>
    <w:uiPriority w:val="22"/>
    <w:qFormat/>
    <w:rsid w:val="00780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1D232-DDAF-44E9-AEA1-F4E412B0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2023-08-10T09:09:00Z</dcterms:created>
  <dcterms:modified xsi:type="dcterms:W3CDTF">2023-08-10T09:09:00Z</dcterms:modified>
  <dc:language>en-US</dc:language>
</cp:coreProperties>
</file>